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0771D0">
              <w:rPr>
                <w:rFonts w:ascii="Andalus" w:hAnsi="Andalus" w:cs="Andalus"/>
                <w:b/>
                <w:sz w:val="28"/>
              </w:rPr>
              <w:t>CLASS VII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bookmarkStart w:id="0" w:name="_GoBack"/>
            <w:bookmarkEnd w:id="0"/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023232">
              <w:rPr>
                <w:rFonts w:ascii="Andalus" w:hAnsi="Andalus" w:cs="Andalus"/>
                <w:b/>
                <w:sz w:val="28"/>
              </w:rPr>
              <w:t xml:space="preserve"> 2016 -</w:t>
            </w:r>
            <w:r w:rsidR="00FE1076">
              <w:rPr>
                <w:rFonts w:ascii="Andalus" w:hAnsi="Andalus" w:cs="Andalus"/>
                <w:b/>
                <w:sz w:val="28"/>
              </w:rPr>
              <w:t>17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715F19" w:rsidRPr="00545C5D" w:rsidRDefault="00715F19" w:rsidP="00545C5D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 w:rsidRPr="00545C5D">
        <w:rPr>
          <w:rFonts w:ascii="Andalus" w:hAnsi="Andalus" w:cs="Andalus"/>
          <w:sz w:val="28"/>
        </w:rPr>
        <w:t>Create a web page with the heading “</w:t>
      </w:r>
      <w:r w:rsidR="00784CCB" w:rsidRPr="00784CCB">
        <w:rPr>
          <w:rFonts w:ascii="Andalus" w:hAnsi="Andalus" w:cs="Andalus"/>
          <w:b/>
          <w:sz w:val="28"/>
        </w:rPr>
        <w:t>PHONE BOOK</w:t>
      </w:r>
      <w:r w:rsidRPr="00545C5D">
        <w:rPr>
          <w:rFonts w:ascii="Andalus" w:hAnsi="Andalus" w:cs="Andalus"/>
          <w:sz w:val="28"/>
        </w:rPr>
        <w:t>”:</w:t>
      </w:r>
    </w:p>
    <w:p w:rsidR="00715F19" w:rsidRDefault="00715F19" w:rsidP="005C28D4">
      <w:pPr>
        <w:pStyle w:val="ListParagraph"/>
        <w:numPr>
          <w:ilvl w:val="1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Displ</w:t>
      </w:r>
      <w:r w:rsidR="00604B27">
        <w:rPr>
          <w:rFonts w:ascii="Andalus" w:hAnsi="Andalus" w:cs="Andalus"/>
          <w:sz w:val="28"/>
        </w:rPr>
        <w:t xml:space="preserve">ay the names </w:t>
      </w:r>
      <w:r w:rsidR="00686182">
        <w:rPr>
          <w:rFonts w:ascii="Andalus" w:hAnsi="Andalus" w:cs="Andalus"/>
          <w:sz w:val="28"/>
        </w:rPr>
        <w:t>and phone number</w:t>
      </w:r>
      <w:r w:rsidR="00604B27">
        <w:rPr>
          <w:rFonts w:ascii="Andalus" w:hAnsi="Andalus" w:cs="Andalus"/>
          <w:sz w:val="28"/>
        </w:rPr>
        <w:t xml:space="preserve"> </w:t>
      </w:r>
      <w:r w:rsidR="00C0086F">
        <w:rPr>
          <w:rFonts w:ascii="Andalus" w:hAnsi="Andalus" w:cs="Andalus"/>
          <w:sz w:val="28"/>
        </w:rPr>
        <w:t xml:space="preserve">in a table format </w:t>
      </w:r>
      <w:r w:rsidR="00686182">
        <w:rPr>
          <w:rFonts w:ascii="Andalus" w:hAnsi="Andalus" w:cs="Andalus"/>
          <w:sz w:val="28"/>
        </w:rPr>
        <w:t xml:space="preserve"> as shown below</w:t>
      </w:r>
    </w:p>
    <w:p w:rsidR="00C0086F" w:rsidRDefault="00C0086F" w:rsidP="000771D0">
      <w:pPr>
        <w:pStyle w:val="ListParagraph"/>
        <w:numPr>
          <w:ilvl w:val="2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Give a suitable caption,</w:t>
      </w:r>
      <w:r w:rsidR="006B23E6">
        <w:rPr>
          <w:rFonts w:ascii="Andalus" w:hAnsi="Andalus" w:cs="Andalus"/>
          <w:sz w:val="28"/>
        </w:rPr>
        <w:t xml:space="preserve"> </w:t>
      </w:r>
      <w:r>
        <w:rPr>
          <w:rFonts w:ascii="Andalus" w:hAnsi="Andalus" w:cs="Andalus"/>
          <w:sz w:val="28"/>
        </w:rPr>
        <w:t>apply table border and distinct color for each cell.</w:t>
      </w:r>
    </w:p>
    <w:p w:rsidR="0065110C" w:rsidRDefault="0065110C" w:rsidP="000771D0">
      <w:pPr>
        <w:pStyle w:val="ListParagraph"/>
        <w:numPr>
          <w:ilvl w:val="2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Place the table center aligned and apply moving effect.</w:t>
      </w:r>
    </w:p>
    <w:p w:rsidR="0065110C" w:rsidRPr="00686182" w:rsidRDefault="00686182" w:rsidP="00686182">
      <w:pPr>
        <w:pStyle w:val="ListParagraph"/>
        <w:spacing w:after="0"/>
        <w:ind w:left="1440"/>
        <w:jc w:val="center"/>
        <w:rPr>
          <w:rFonts w:ascii="Andalus" w:hAnsi="Andalus" w:cs="Andalus"/>
          <w:b/>
          <w:color w:val="FF0000"/>
          <w:sz w:val="36"/>
        </w:rPr>
      </w:pPr>
      <w:r w:rsidRPr="00686182">
        <w:rPr>
          <w:rFonts w:ascii="Andalus" w:hAnsi="Andalus" w:cs="Andalus"/>
          <w:b/>
          <w:color w:val="FF0000"/>
          <w:sz w:val="36"/>
        </w:rPr>
        <w:t>PHONE BOOK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2088"/>
        <w:gridCol w:w="2106"/>
        <w:gridCol w:w="2025"/>
      </w:tblGrid>
      <w:tr w:rsidR="00D127E3" w:rsidTr="00D127E3">
        <w:trPr>
          <w:trHeight w:val="271"/>
          <w:jc w:val="center"/>
        </w:trPr>
        <w:tc>
          <w:tcPr>
            <w:tcW w:w="761" w:type="dxa"/>
            <w:shd w:val="clear" w:color="auto" w:fill="FF000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S.no</w:t>
            </w:r>
          </w:p>
        </w:tc>
        <w:tc>
          <w:tcPr>
            <w:tcW w:w="2088" w:type="dxa"/>
            <w:shd w:val="clear" w:color="auto" w:fill="00B0F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Name</w:t>
            </w:r>
          </w:p>
        </w:tc>
        <w:tc>
          <w:tcPr>
            <w:tcW w:w="2106" w:type="dxa"/>
            <w:shd w:val="clear" w:color="auto" w:fill="00B0F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Phone number</w:t>
            </w:r>
          </w:p>
        </w:tc>
        <w:tc>
          <w:tcPr>
            <w:tcW w:w="2025" w:type="dxa"/>
            <w:shd w:val="clear" w:color="auto" w:fill="00B0F0"/>
          </w:tcPr>
          <w:p w:rsidR="00D127E3" w:rsidRDefault="00D127E3" w:rsidP="00D127E3">
            <w:pPr>
              <w:pStyle w:val="ListParagraph"/>
              <w:ind w:left="0"/>
              <w:jc w:val="center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Email ID</w:t>
            </w:r>
          </w:p>
        </w:tc>
      </w:tr>
      <w:tr w:rsidR="00D127E3" w:rsidTr="00D127E3">
        <w:trPr>
          <w:trHeight w:val="271"/>
          <w:jc w:val="center"/>
        </w:trPr>
        <w:tc>
          <w:tcPr>
            <w:tcW w:w="761" w:type="dxa"/>
            <w:shd w:val="clear" w:color="auto" w:fill="E36C0A" w:themeFill="accent6" w:themeFillShade="BF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88" w:type="dxa"/>
            <w:shd w:val="clear" w:color="auto" w:fill="7030A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106" w:type="dxa"/>
            <w:shd w:val="clear" w:color="auto" w:fill="7030A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25" w:type="dxa"/>
            <w:shd w:val="clear" w:color="auto" w:fill="7030A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  <w:tr w:rsidR="00D127E3" w:rsidTr="00D127E3">
        <w:trPr>
          <w:trHeight w:val="271"/>
          <w:jc w:val="center"/>
        </w:trPr>
        <w:tc>
          <w:tcPr>
            <w:tcW w:w="761" w:type="dxa"/>
            <w:shd w:val="clear" w:color="auto" w:fill="17365D" w:themeFill="text2" w:themeFillShade="BF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88" w:type="dxa"/>
            <w:shd w:val="clear" w:color="auto" w:fill="FFFF0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106" w:type="dxa"/>
            <w:shd w:val="clear" w:color="auto" w:fill="FFFF0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25" w:type="dxa"/>
            <w:shd w:val="clear" w:color="auto" w:fill="FFFF0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  <w:tr w:rsidR="00D127E3" w:rsidTr="00D127E3">
        <w:trPr>
          <w:trHeight w:val="271"/>
          <w:jc w:val="center"/>
        </w:trPr>
        <w:tc>
          <w:tcPr>
            <w:tcW w:w="761" w:type="dxa"/>
            <w:shd w:val="clear" w:color="auto" w:fill="00B05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88" w:type="dxa"/>
            <w:shd w:val="clear" w:color="auto" w:fill="4BACC6" w:themeFill="accent5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106" w:type="dxa"/>
            <w:shd w:val="clear" w:color="auto" w:fill="4BACC6" w:themeFill="accent5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25" w:type="dxa"/>
            <w:shd w:val="clear" w:color="auto" w:fill="4BACC6" w:themeFill="accent5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  <w:tr w:rsidR="00D127E3" w:rsidTr="00D127E3">
        <w:trPr>
          <w:trHeight w:val="271"/>
          <w:jc w:val="center"/>
        </w:trPr>
        <w:tc>
          <w:tcPr>
            <w:tcW w:w="761" w:type="dxa"/>
            <w:shd w:val="clear" w:color="auto" w:fill="FF0066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 xml:space="preserve"> </w:t>
            </w:r>
          </w:p>
        </w:tc>
        <w:tc>
          <w:tcPr>
            <w:tcW w:w="2088" w:type="dxa"/>
            <w:shd w:val="clear" w:color="auto" w:fill="00206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106" w:type="dxa"/>
            <w:shd w:val="clear" w:color="auto" w:fill="00206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  <w:tc>
          <w:tcPr>
            <w:tcW w:w="2025" w:type="dxa"/>
            <w:shd w:val="clear" w:color="auto" w:fill="002060"/>
          </w:tcPr>
          <w:p w:rsidR="00D127E3" w:rsidRDefault="00D127E3" w:rsidP="00C0086F">
            <w:pPr>
              <w:pStyle w:val="ListParagraph"/>
              <w:ind w:left="0"/>
              <w:rPr>
                <w:rFonts w:ascii="Andalus" w:hAnsi="Andalus" w:cs="Andalus"/>
                <w:sz w:val="28"/>
              </w:rPr>
            </w:pPr>
          </w:p>
        </w:tc>
      </w:tr>
    </w:tbl>
    <w:p w:rsidR="00C0086F" w:rsidRDefault="00C0086F" w:rsidP="00C0086F">
      <w:pPr>
        <w:pStyle w:val="ListParagraph"/>
        <w:spacing w:after="0"/>
        <w:ind w:left="144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E1076" w:rsidRDefault="00FE1076" w:rsidP="00FE1076">
      <w:pPr>
        <w:spacing w:after="0"/>
        <w:rPr>
          <w:rFonts w:ascii="Andalus" w:hAnsi="Andalus" w:cs="Andalus"/>
          <w:b/>
          <w:sz w:val="28"/>
        </w:rPr>
      </w:pPr>
      <w:r w:rsidRPr="00FB3A54">
        <w:rPr>
          <w:rFonts w:ascii="Andalus" w:hAnsi="Andalus" w:cs="Andalus"/>
          <w:b/>
          <w:sz w:val="28"/>
          <w:u w:val="single"/>
        </w:rPr>
        <w:t>Remark</w:t>
      </w:r>
      <w:r w:rsidRPr="00CD1F15">
        <w:rPr>
          <w:rFonts w:ascii="Andalus" w:hAnsi="Andalus" w:cs="Andalus"/>
          <w:b/>
          <w:sz w:val="28"/>
        </w:rPr>
        <w:t>:</w:t>
      </w:r>
      <w:r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>
        <w:rPr>
          <w:rFonts w:ascii="Andalus" w:hAnsi="Andalus" w:cs="Andalus"/>
          <w:b/>
          <w:sz w:val="28"/>
        </w:rPr>
        <w:t xml:space="preserve"> on the given following dates </w:t>
      </w:r>
      <w:r w:rsidR="00DA2096">
        <w:rPr>
          <w:rFonts w:ascii="Andalus" w:hAnsi="Andalus" w:cs="Andalus"/>
          <w:b/>
          <w:sz w:val="28"/>
          <w:highlight w:val="yellow"/>
          <w:u w:val="single"/>
        </w:rPr>
        <w:t>17/1</w:t>
      </w:r>
      <w:r w:rsidR="00D1469F" w:rsidRPr="00D1469F">
        <w:rPr>
          <w:rFonts w:ascii="Andalus" w:hAnsi="Andalus" w:cs="Andalus"/>
          <w:b/>
          <w:sz w:val="28"/>
          <w:highlight w:val="yellow"/>
          <w:u w:val="single"/>
        </w:rPr>
        <w:t xml:space="preserve">/2017 </w:t>
      </w:r>
      <w:r w:rsidR="000771D0" w:rsidRPr="00D1469F">
        <w:rPr>
          <w:rFonts w:ascii="Andalus" w:hAnsi="Andalus" w:cs="Andalus"/>
          <w:b/>
          <w:sz w:val="28"/>
          <w:highlight w:val="yellow"/>
          <w:u w:val="single"/>
        </w:rPr>
        <w:t>to 2</w:t>
      </w:r>
      <w:r w:rsidRPr="00D1469F">
        <w:rPr>
          <w:rFonts w:ascii="Andalus" w:hAnsi="Andalus" w:cs="Andalus"/>
          <w:b/>
          <w:sz w:val="28"/>
          <w:highlight w:val="yellow"/>
          <w:u w:val="single"/>
        </w:rPr>
        <w:t>4/0</w:t>
      </w:r>
      <w:r w:rsidR="000771D0" w:rsidRPr="00D1469F">
        <w:rPr>
          <w:rFonts w:ascii="Andalus" w:hAnsi="Andalus" w:cs="Andalus"/>
          <w:b/>
          <w:sz w:val="28"/>
          <w:highlight w:val="yellow"/>
          <w:u w:val="single"/>
        </w:rPr>
        <w:t>1</w:t>
      </w:r>
      <w:r w:rsidRPr="00D1469F">
        <w:rPr>
          <w:rFonts w:ascii="Andalus" w:hAnsi="Andalus" w:cs="Andalus"/>
          <w:b/>
          <w:sz w:val="28"/>
          <w:highlight w:val="yellow"/>
          <w:u w:val="single"/>
        </w:rPr>
        <w:t>/201</w:t>
      </w:r>
      <w:r w:rsidR="000771D0" w:rsidRPr="00D1469F">
        <w:rPr>
          <w:rFonts w:ascii="Andalus" w:hAnsi="Andalus" w:cs="Andalus"/>
          <w:b/>
          <w:sz w:val="28"/>
          <w:highlight w:val="yellow"/>
          <w:u w:val="single"/>
        </w:rPr>
        <w:t>7</w:t>
      </w:r>
      <w:r w:rsidRPr="00D1469F">
        <w:rPr>
          <w:rFonts w:ascii="Andalus" w:hAnsi="Andalus" w:cs="Andalus"/>
          <w:b/>
          <w:sz w:val="28"/>
          <w:highlight w:val="yellow"/>
        </w:rPr>
        <w:t>.</w:t>
      </w:r>
    </w:p>
    <w:p w:rsidR="00FE1076" w:rsidRDefault="00FE1076" w:rsidP="00FE1076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482A8F" w:rsidRDefault="00482A8F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604B27">
      <w:pPr>
        <w:spacing w:after="0"/>
        <w:ind w:left="72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23232"/>
    <w:rsid w:val="000771D0"/>
    <w:rsid w:val="001660D7"/>
    <w:rsid w:val="002B7B35"/>
    <w:rsid w:val="00482A8F"/>
    <w:rsid w:val="00545C5D"/>
    <w:rsid w:val="005B68F0"/>
    <w:rsid w:val="005C28D4"/>
    <w:rsid w:val="00604B27"/>
    <w:rsid w:val="0065110C"/>
    <w:rsid w:val="00686182"/>
    <w:rsid w:val="006B23E6"/>
    <w:rsid w:val="00715F19"/>
    <w:rsid w:val="00784CCB"/>
    <w:rsid w:val="007F446E"/>
    <w:rsid w:val="009A3073"/>
    <w:rsid w:val="00B2174B"/>
    <w:rsid w:val="00C0086F"/>
    <w:rsid w:val="00D127E3"/>
    <w:rsid w:val="00D1469F"/>
    <w:rsid w:val="00D91DE7"/>
    <w:rsid w:val="00DA2096"/>
    <w:rsid w:val="00E25056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D716"/>
  <w15:docId w15:val="{21BEB5AB-A97D-4ABD-B96F-596C6B8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2016-12-21T04:23:00Z</dcterms:created>
  <dcterms:modified xsi:type="dcterms:W3CDTF">2016-12-21T04:24:00Z</dcterms:modified>
</cp:coreProperties>
</file>