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14332E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Pr="0014332E">
        <w:rPr>
          <w:rFonts w:ascii="Andalus" w:hAnsi="Andalus" w:cs="Andalus"/>
          <w:b/>
          <w:sz w:val="28"/>
          <w:szCs w:val="28"/>
        </w:rPr>
        <w:t xml:space="preserve">DEATAILED </w:t>
      </w:r>
      <w:r w:rsidR="006F2F05">
        <w:rPr>
          <w:rFonts w:ascii="Andalus" w:hAnsi="Andalus" w:cs="Andalus"/>
          <w:b/>
          <w:sz w:val="28"/>
          <w:szCs w:val="28"/>
        </w:rPr>
        <w:t>MONTHLY PLAN   2014-15</w:t>
      </w:r>
    </w:p>
    <w:p w:rsidR="00CD186A" w:rsidRPr="006253C6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6253C6">
        <w:rPr>
          <w:rFonts w:ascii="Andalus" w:hAnsi="Andalus" w:cs="Andalus"/>
          <w:sz w:val="28"/>
          <w:szCs w:val="28"/>
        </w:rPr>
        <w:t>Name of the department:</w:t>
      </w:r>
      <w:r w:rsidRPr="006253C6">
        <w:rPr>
          <w:rFonts w:ascii="Andalus" w:hAnsi="Andalus" w:cs="Andalus"/>
          <w:sz w:val="28"/>
          <w:szCs w:val="28"/>
        </w:rPr>
        <w:tab/>
      </w:r>
      <w:r w:rsidR="00E470AB" w:rsidRPr="006253C6">
        <w:rPr>
          <w:rFonts w:ascii="Andalus" w:hAnsi="Andalus" w:cs="Andalus"/>
          <w:sz w:val="28"/>
          <w:szCs w:val="28"/>
        </w:rPr>
        <w:t>COMMERCE</w:t>
      </w:r>
      <w:r w:rsidR="0014332E" w:rsidRPr="006253C6">
        <w:rPr>
          <w:rFonts w:ascii="Andalus" w:hAnsi="Andalus" w:cs="Andalus"/>
          <w:sz w:val="28"/>
          <w:szCs w:val="28"/>
        </w:rPr>
        <w:tab/>
      </w:r>
      <w:r w:rsidR="0014332E" w:rsidRPr="006253C6">
        <w:rPr>
          <w:rFonts w:ascii="Andalus" w:hAnsi="Andalus" w:cs="Andalus"/>
          <w:sz w:val="28"/>
          <w:szCs w:val="28"/>
        </w:rPr>
        <w:tab/>
        <w:t xml:space="preserve">  </w:t>
      </w:r>
      <w:r w:rsidR="001F526F" w:rsidRPr="006253C6">
        <w:rPr>
          <w:rFonts w:ascii="Andalus" w:hAnsi="Andalus" w:cs="Andalus"/>
          <w:sz w:val="28"/>
          <w:szCs w:val="28"/>
        </w:rPr>
        <w:t xml:space="preserve">                                                                            </w:t>
      </w:r>
      <w:r w:rsidR="0014332E" w:rsidRPr="006253C6">
        <w:rPr>
          <w:rFonts w:ascii="Andalus" w:hAnsi="Andalus" w:cs="Andalus"/>
          <w:sz w:val="28"/>
          <w:szCs w:val="28"/>
        </w:rPr>
        <w:t xml:space="preserve"> </w:t>
      </w:r>
      <w:r w:rsidRPr="006253C6">
        <w:rPr>
          <w:rFonts w:ascii="Andalus" w:hAnsi="Andalus" w:cs="Andalus"/>
          <w:sz w:val="28"/>
          <w:szCs w:val="28"/>
        </w:rPr>
        <w:t xml:space="preserve">Subject:  </w:t>
      </w:r>
      <w:r w:rsidR="001F526F" w:rsidRPr="006253C6">
        <w:rPr>
          <w:rFonts w:ascii="Andalus" w:hAnsi="Andalus" w:cs="Andalus"/>
          <w:sz w:val="28"/>
          <w:szCs w:val="28"/>
        </w:rPr>
        <w:t>ACCOUNTANCY-XII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B31395" w:rsidRDefault="00CD186A" w:rsidP="0081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B31395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4A0468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1F526F" w:rsidP="004A0468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3Weeks+2</w:t>
            </w:r>
            <w:r w:rsidR="00741424">
              <w:rPr>
                <w:rFonts w:ascii="Andalus" w:hAnsi="Andalus" w:cs="Andalus"/>
                <w:sz w:val="32"/>
                <w:szCs w:val="32"/>
              </w:rPr>
              <w:t>Day</w:t>
            </w:r>
            <w:bookmarkStart w:id="0" w:name="_GoBack"/>
            <w:bookmarkEnd w:id="0"/>
          </w:p>
        </w:tc>
        <w:tc>
          <w:tcPr>
            <w:tcW w:w="2904" w:type="dxa"/>
          </w:tcPr>
          <w:p w:rsidR="00CD186A" w:rsidRPr="001F526F" w:rsidRDefault="001F526F" w:rsidP="001F526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t xml:space="preserve">Submission &amp; discussion of </w:t>
            </w:r>
            <w:r w:rsidR="009B6FD8" w:rsidRPr="001F526F">
              <w:rPr>
                <w:rFonts w:ascii="Andalus" w:hAnsi="Andalus" w:cs="Andalus"/>
                <w:sz w:val="32"/>
                <w:szCs w:val="32"/>
              </w:rPr>
              <w:t>Project work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814B59" w:rsidRPr="007155DA" w:rsidRDefault="00814B59" w:rsidP="00814B59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7155DA">
              <w:rPr>
                <w:b w:val="0"/>
                <w:color w:val="000000" w:themeColor="text1"/>
                <w:sz w:val="32"/>
                <w:szCs w:val="32"/>
              </w:rPr>
              <w:t>O</w:t>
            </w:r>
            <w:r w:rsidR="00C02A84" w:rsidRPr="007155DA">
              <w:rPr>
                <w:b w:val="0"/>
                <w:color w:val="000000" w:themeColor="text1"/>
                <w:sz w:val="32"/>
                <w:szCs w:val="32"/>
              </w:rPr>
              <w:t>versubsc</w:t>
            </w:r>
            <w:r w:rsidR="00CA2786" w:rsidRPr="007155DA">
              <w:rPr>
                <w:b w:val="0"/>
                <w:color w:val="000000" w:themeColor="text1"/>
                <w:sz w:val="32"/>
                <w:szCs w:val="32"/>
              </w:rPr>
              <w:t>ription</w:t>
            </w:r>
            <w:r w:rsidRPr="007155DA">
              <w:rPr>
                <w:b w:val="0"/>
                <w:color w:val="000000" w:themeColor="text1"/>
                <w:sz w:val="32"/>
                <w:szCs w:val="32"/>
              </w:rPr>
              <w:t xml:space="preserve"> of shares</w:t>
            </w:r>
            <w:r w:rsidR="00CA2786" w:rsidRPr="007155DA"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  <w:p w:rsidR="00814B59" w:rsidRPr="007155DA" w:rsidRDefault="00CA2786" w:rsidP="00814B59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proofErr w:type="gramStart"/>
            <w:r w:rsidRPr="007155DA">
              <w:rPr>
                <w:b w:val="0"/>
                <w:color w:val="000000" w:themeColor="text1"/>
                <w:sz w:val="32"/>
                <w:szCs w:val="32"/>
              </w:rPr>
              <w:t>C</w:t>
            </w:r>
            <w:r w:rsidR="00C02A84" w:rsidRPr="007155DA">
              <w:rPr>
                <w:b w:val="0"/>
                <w:color w:val="000000" w:themeColor="text1"/>
                <w:sz w:val="32"/>
                <w:szCs w:val="32"/>
              </w:rPr>
              <w:t>alls</w:t>
            </w:r>
            <w:r w:rsidR="001F526F"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C02A84" w:rsidRPr="007155DA">
              <w:rPr>
                <w:b w:val="0"/>
                <w:color w:val="000000" w:themeColor="text1"/>
                <w:sz w:val="32"/>
                <w:szCs w:val="32"/>
              </w:rPr>
              <w:t>in adv</w:t>
            </w:r>
            <w:r w:rsidR="00814B59" w:rsidRPr="007155DA">
              <w:rPr>
                <w:b w:val="0"/>
                <w:color w:val="000000" w:themeColor="text1"/>
                <w:sz w:val="32"/>
                <w:szCs w:val="32"/>
              </w:rPr>
              <w:t>ance</w:t>
            </w:r>
            <w:r w:rsidR="00C02A84" w:rsidRPr="007155DA">
              <w:rPr>
                <w:b w:val="0"/>
                <w:color w:val="000000" w:themeColor="text1"/>
                <w:sz w:val="32"/>
                <w:szCs w:val="32"/>
              </w:rPr>
              <w:t xml:space="preserve"> and arrears.</w:t>
            </w:r>
            <w:proofErr w:type="gramEnd"/>
          </w:p>
          <w:p w:rsidR="00CD186A" w:rsidRPr="007155DA" w:rsidRDefault="00C02A84" w:rsidP="00814B59">
            <w:pPr>
              <w:pStyle w:val="Heading1"/>
              <w:numPr>
                <w:ilvl w:val="0"/>
                <w:numId w:val="1"/>
              </w:numPr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7155DA">
              <w:rPr>
                <w:b w:val="0"/>
                <w:color w:val="000000" w:themeColor="text1"/>
                <w:sz w:val="32"/>
                <w:szCs w:val="32"/>
              </w:rPr>
              <w:t xml:space="preserve"> Issue of shares for consideration other than cash</w:t>
            </w:r>
          </w:p>
        </w:tc>
        <w:tc>
          <w:tcPr>
            <w:tcW w:w="2700" w:type="dxa"/>
          </w:tcPr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02A84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Accounting treatment of forfeiture and re-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issueof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shares</w:t>
            </w:r>
          </w:p>
          <w:p w:rsidR="00C02A84" w:rsidRPr="007155DA" w:rsidRDefault="00C02A84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Disclosure of share capital in company’s Balance sheet.</w:t>
            </w:r>
          </w:p>
        </w:tc>
        <w:tc>
          <w:tcPr>
            <w:tcW w:w="2610" w:type="dxa"/>
          </w:tcPr>
          <w:p w:rsidR="00814B59" w:rsidRPr="007155DA" w:rsidRDefault="00C02A84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Issue of debentures at par, premium and</w:t>
            </w:r>
            <w:r w:rsidR="001F526F">
              <w:rPr>
                <w:sz w:val="32"/>
                <w:szCs w:val="32"/>
              </w:rPr>
              <w:t xml:space="preserve"> </w:t>
            </w:r>
            <w:r w:rsidRPr="007155DA">
              <w:rPr>
                <w:sz w:val="32"/>
                <w:szCs w:val="32"/>
              </w:rPr>
              <w:t xml:space="preserve">discount. </w:t>
            </w:r>
          </w:p>
          <w:p w:rsidR="00814B59" w:rsidRPr="007155DA" w:rsidRDefault="00814B59" w:rsidP="00814B59">
            <w:pPr>
              <w:pStyle w:val="ListParagraph"/>
              <w:rPr>
                <w:sz w:val="32"/>
                <w:szCs w:val="32"/>
              </w:rPr>
            </w:pPr>
          </w:p>
          <w:p w:rsidR="00814B59" w:rsidRPr="007155DA" w:rsidRDefault="00814B59" w:rsidP="00814B59">
            <w:pPr>
              <w:pStyle w:val="ListParagraph"/>
              <w:rPr>
                <w:sz w:val="32"/>
                <w:szCs w:val="32"/>
              </w:rPr>
            </w:pPr>
          </w:p>
          <w:p w:rsidR="00826D6C" w:rsidRPr="007155DA" w:rsidRDefault="00C02A84" w:rsidP="00826D6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Issue of debentures for consideration other than cash. </w:t>
            </w:r>
          </w:p>
          <w:p w:rsidR="00814B59" w:rsidRPr="007155DA" w:rsidRDefault="00814B59" w:rsidP="00814B59">
            <w:pPr>
              <w:pStyle w:val="ListParagraph"/>
              <w:rPr>
                <w:sz w:val="32"/>
                <w:szCs w:val="32"/>
              </w:rPr>
            </w:pPr>
          </w:p>
          <w:p w:rsidR="00814B59" w:rsidRDefault="00C02A84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Debentures as Collateral Security.</w:t>
            </w:r>
          </w:p>
          <w:p w:rsidR="001F526F" w:rsidRPr="001F526F" w:rsidRDefault="001F526F" w:rsidP="001F526F">
            <w:pPr>
              <w:pStyle w:val="ListParagraph"/>
              <w:rPr>
                <w:sz w:val="32"/>
                <w:szCs w:val="32"/>
              </w:rPr>
            </w:pPr>
          </w:p>
          <w:p w:rsidR="001F526F" w:rsidRPr="007155DA" w:rsidRDefault="001F526F" w:rsidP="001F526F">
            <w:pPr>
              <w:pStyle w:val="ListParagraph"/>
              <w:rPr>
                <w:sz w:val="32"/>
                <w:szCs w:val="32"/>
              </w:rPr>
            </w:pPr>
          </w:p>
          <w:p w:rsidR="00C02A84" w:rsidRPr="007155DA" w:rsidRDefault="00CA2786" w:rsidP="00814B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 Interest on Debentures</w:t>
            </w:r>
          </w:p>
          <w:p w:rsidR="00814B59" w:rsidRPr="007155DA" w:rsidRDefault="00080FB5" w:rsidP="00814B59">
            <w:p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  <w:u w:val="single"/>
              </w:rPr>
              <w:t>Redemption of Debentures</w:t>
            </w:r>
            <w:r w:rsidRPr="007155DA">
              <w:rPr>
                <w:sz w:val="32"/>
                <w:szCs w:val="32"/>
              </w:rPr>
              <w:t xml:space="preserve">. </w:t>
            </w:r>
          </w:p>
          <w:p w:rsidR="00814B59" w:rsidRPr="007155DA" w:rsidRDefault="00814B59" w:rsidP="00F040A3">
            <w:pPr>
              <w:pStyle w:val="ListParagraph"/>
              <w:rPr>
                <w:sz w:val="32"/>
                <w:szCs w:val="32"/>
              </w:rPr>
            </w:pPr>
          </w:p>
          <w:p w:rsidR="004042A9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By payment in </w:t>
            </w:r>
            <w:proofErr w:type="spellStart"/>
            <w:r w:rsidRPr="007155DA">
              <w:rPr>
                <w:sz w:val="32"/>
                <w:szCs w:val="32"/>
              </w:rPr>
              <w:t>Lumpsum</w:t>
            </w:r>
            <w:proofErr w:type="spellEnd"/>
            <w:r w:rsidRPr="007155DA">
              <w:rPr>
                <w:sz w:val="32"/>
                <w:szCs w:val="32"/>
              </w:rPr>
              <w:t>.</w:t>
            </w:r>
          </w:p>
          <w:p w:rsidR="00814B59" w:rsidRPr="001F526F" w:rsidRDefault="001F526F" w:rsidP="001F526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F526F">
              <w:rPr>
                <w:sz w:val="32"/>
                <w:szCs w:val="32"/>
              </w:rPr>
              <w:t>By payment</w:t>
            </w:r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Instalement</w:t>
            </w:r>
            <w:proofErr w:type="spellEnd"/>
          </w:p>
          <w:p w:rsidR="00814B59" w:rsidRPr="007155DA" w:rsidRDefault="00814B59" w:rsidP="00F040A3">
            <w:pPr>
              <w:ind w:left="360"/>
              <w:rPr>
                <w:sz w:val="32"/>
                <w:szCs w:val="32"/>
              </w:rPr>
            </w:pPr>
          </w:p>
          <w:p w:rsidR="00814B59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55DA">
              <w:rPr>
                <w:sz w:val="32"/>
                <w:szCs w:val="32"/>
              </w:rPr>
              <w:t>Redemptionout</w:t>
            </w:r>
            <w:proofErr w:type="spellEnd"/>
            <w:r w:rsidRPr="007155DA">
              <w:rPr>
                <w:sz w:val="32"/>
                <w:szCs w:val="32"/>
              </w:rPr>
              <w:t xml:space="preserve">  of</w:t>
            </w:r>
            <w:proofErr w:type="gramEnd"/>
            <w:r w:rsidRPr="007155DA">
              <w:rPr>
                <w:sz w:val="32"/>
                <w:szCs w:val="32"/>
              </w:rPr>
              <w:t xml:space="preserve"> Capital. </w:t>
            </w:r>
          </w:p>
          <w:p w:rsidR="00814B59" w:rsidRPr="007155DA" w:rsidRDefault="00814B59" w:rsidP="00F040A3">
            <w:pPr>
              <w:pStyle w:val="ListParagraph"/>
              <w:rPr>
                <w:sz w:val="32"/>
                <w:szCs w:val="32"/>
              </w:rPr>
            </w:pPr>
          </w:p>
          <w:p w:rsidR="00CD186A" w:rsidRPr="007155DA" w:rsidRDefault="00080FB5" w:rsidP="00814B5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Redemption out of p</w:t>
            </w:r>
            <w:r w:rsidR="00CA2786" w:rsidRPr="007155DA">
              <w:rPr>
                <w:sz w:val="32"/>
                <w:szCs w:val="32"/>
              </w:rPr>
              <w:t xml:space="preserve">rofit. 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080FB5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080FB5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2W</w:t>
            </w:r>
          </w:p>
        </w:tc>
        <w:tc>
          <w:tcPr>
            <w:tcW w:w="2904" w:type="dxa"/>
          </w:tcPr>
          <w:p w:rsidR="00814B59" w:rsidRPr="001F526F" w:rsidRDefault="00814B59" w:rsidP="001F526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A2786" w:rsidRPr="001F526F" w:rsidRDefault="00CA2786" w:rsidP="001F526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t xml:space="preserve">Redemption by Purchase in the  open market </w:t>
            </w:r>
          </w:p>
          <w:p w:rsidR="00814B59" w:rsidRPr="007155DA" w:rsidRDefault="00814B59" w:rsidP="00080FB5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1F526F" w:rsidRDefault="001F526F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1F526F" w:rsidRDefault="00080FB5" w:rsidP="001F526F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>Accounting for</w:t>
            </w:r>
          </w:p>
          <w:p w:rsidR="00F040A3" w:rsidRPr="001F526F" w:rsidRDefault="00080FB5" w:rsidP="001F526F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 xml:space="preserve"> Par</w:t>
            </w:r>
            <w:r w:rsidR="001F526F">
              <w:rPr>
                <w:rFonts w:ascii="Andalus" w:hAnsi="Andalus" w:cs="Andalus"/>
                <w:sz w:val="32"/>
                <w:szCs w:val="32"/>
                <w:u w:val="single"/>
              </w:rPr>
              <w:t>tn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ership Firms- Fundamentals</w:t>
            </w:r>
          </w:p>
          <w:p w:rsidR="00814B59" w:rsidRPr="001F526F" w:rsidRDefault="001F526F" w:rsidP="001F526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>. Par</w:t>
            </w:r>
            <w:r w:rsidR="00080FB5"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="00080FB5"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814B59" w:rsidRPr="007155DA" w:rsidRDefault="00814B59" w:rsidP="0058554E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14B59" w:rsidRPr="007155DA" w:rsidRDefault="00080FB5" w:rsidP="00814B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Provisio</w:t>
            </w:r>
            <w:r w:rsidR="001F526F">
              <w:rPr>
                <w:rFonts w:ascii="Andalus" w:hAnsi="Andalus" w:cs="Andalus"/>
                <w:sz w:val="32"/>
                <w:szCs w:val="32"/>
              </w:rPr>
              <w:t>ns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the Indian Partnership Act, 1932 in the Absence of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Deed. </w:t>
            </w:r>
          </w:p>
          <w:p w:rsidR="00814B59" w:rsidRPr="007155DA" w:rsidRDefault="00814B59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814B59" w:rsidRPr="001F526F" w:rsidRDefault="0058554E" w:rsidP="001F526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1F526F">
              <w:rPr>
                <w:rFonts w:ascii="Andalus" w:hAnsi="Andalus" w:cs="Andalus"/>
                <w:sz w:val="32"/>
                <w:szCs w:val="32"/>
              </w:rPr>
              <w:t>Fixedv</w:t>
            </w:r>
            <w:proofErr w:type="spellEnd"/>
            <w:r w:rsidRPr="001F526F">
              <w:rPr>
                <w:rFonts w:ascii="Andalus" w:hAnsi="Andalus" w:cs="Andalus"/>
                <w:sz w:val="32"/>
                <w:szCs w:val="32"/>
              </w:rPr>
              <w:t xml:space="preserve">/s Fluctuating Capital Accounts </w:t>
            </w:r>
          </w:p>
          <w:p w:rsidR="00814B59" w:rsidRPr="007155DA" w:rsidRDefault="0058554E" w:rsidP="00814B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Interest on drawings.</w:t>
            </w:r>
          </w:p>
          <w:p w:rsidR="004042A9" w:rsidRPr="007155DA" w:rsidRDefault="0058554E" w:rsidP="004042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  <w:r w:rsidR="004042A9" w:rsidRPr="007155DA">
              <w:rPr>
                <w:rFonts w:ascii="Andalus" w:hAnsi="Andalus" w:cs="Andalus"/>
                <w:sz w:val="32"/>
                <w:szCs w:val="32"/>
              </w:rPr>
              <w:t>.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7155DA" w:rsidRDefault="007155DA" w:rsidP="004042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CD186A" w:rsidRPr="007155DA" w:rsidRDefault="001F526F" w:rsidP="007155D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sz w:val="32"/>
                <w:szCs w:val="32"/>
              </w:rPr>
              <w:t>Na</w:t>
            </w:r>
            <w:r w:rsidR="007155DA">
              <w:rPr>
                <w:rFonts w:ascii="Andalus" w:hAnsi="Andalus" w:cs="Andalus"/>
                <w:sz w:val="32"/>
                <w:szCs w:val="32"/>
              </w:rPr>
              <w:t>ture</w:t>
            </w:r>
            <w:proofErr w:type="gramStart"/>
            <w:r w:rsidR="007155DA">
              <w:rPr>
                <w:rFonts w:ascii="Andalus" w:hAnsi="Andalus" w:cs="Andalus"/>
                <w:sz w:val="32"/>
                <w:szCs w:val="32"/>
              </w:rPr>
              <w:t>,</w:t>
            </w:r>
            <w:r w:rsidR="0058554E" w:rsidRPr="007155DA">
              <w:rPr>
                <w:rFonts w:ascii="Andalus" w:hAnsi="Andalus" w:cs="Andalus"/>
                <w:sz w:val="32"/>
                <w:szCs w:val="32"/>
              </w:rPr>
              <w:t>Factors</w:t>
            </w:r>
            <w:proofErr w:type="spellEnd"/>
            <w:proofErr w:type="gramEnd"/>
            <w:r w:rsidR="0058554E" w:rsidRPr="007155DA">
              <w:rPr>
                <w:rFonts w:ascii="Andalus" w:hAnsi="Andalus" w:cs="Andalus"/>
                <w:sz w:val="32"/>
                <w:szCs w:val="32"/>
              </w:rPr>
              <w:t xml:space="preserve"> Affecting and Methods of Valuation. </w:t>
            </w:r>
          </w:p>
        </w:tc>
        <w:tc>
          <w:tcPr>
            <w:tcW w:w="2970" w:type="dxa"/>
          </w:tcPr>
          <w:p w:rsidR="00F040A3" w:rsidRPr="007155DA" w:rsidRDefault="00F040A3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58554E" w:rsidP="00F04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Division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Profit  among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Partners. </w:t>
            </w:r>
          </w:p>
          <w:p w:rsidR="00F040A3" w:rsidRPr="007155DA" w:rsidRDefault="0058554E" w:rsidP="00F040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Guarantee of Profits.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1F526F" w:rsidRDefault="0058554E" w:rsidP="001F526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t xml:space="preserve">Past Adjustments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58554E" w:rsidP="00F040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Profit and Loss Appropriation account.</w:t>
            </w:r>
          </w:p>
        </w:tc>
        <w:tc>
          <w:tcPr>
            <w:tcW w:w="270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61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58554E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CA2786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4W</w:t>
            </w:r>
            <w:r w:rsidR="00030EC0" w:rsidRPr="007155DA">
              <w:rPr>
                <w:rFonts w:ascii="Andalus" w:hAnsi="Andalus" w:cs="Andalus"/>
                <w:sz w:val="32"/>
                <w:szCs w:val="32"/>
              </w:rPr>
              <w:t>+1D</w:t>
            </w:r>
          </w:p>
        </w:tc>
        <w:tc>
          <w:tcPr>
            <w:tcW w:w="2904" w:type="dxa"/>
          </w:tcPr>
          <w:p w:rsidR="00F040A3" w:rsidRPr="007155DA" w:rsidRDefault="0058554E" w:rsidP="0058554E">
            <w:p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Change in the Profit Sharing Ratio</w:t>
            </w:r>
          </w:p>
          <w:p w:rsidR="00F040A3" w:rsidRPr="007155DA" w:rsidRDefault="0058554E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Sacrificing Ratio, </w:t>
            </w:r>
          </w:p>
          <w:p w:rsidR="00F040A3" w:rsidRPr="007155DA" w:rsidRDefault="0058554E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Gaining Rat</w:t>
            </w:r>
            <w:r w:rsidR="00F040A3" w:rsidRPr="007155DA">
              <w:rPr>
                <w:rFonts w:ascii="Andalus" w:hAnsi="Andalus" w:cs="Andalus"/>
                <w:sz w:val="32"/>
                <w:szCs w:val="32"/>
              </w:rPr>
              <w:t xml:space="preserve">io. </w:t>
            </w:r>
          </w:p>
          <w:p w:rsidR="00F040A3" w:rsidRPr="007155DA" w:rsidRDefault="00F040A3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Accounting f</w:t>
            </w:r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or Revaluation of </w:t>
            </w:r>
            <w:proofErr w:type="gramStart"/>
            <w:r w:rsidR="00056552" w:rsidRPr="007155DA">
              <w:rPr>
                <w:rFonts w:ascii="Andalus" w:hAnsi="Andalus" w:cs="Andalus"/>
                <w:sz w:val="32"/>
                <w:szCs w:val="32"/>
              </w:rPr>
              <w:t>Assets  and</w:t>
            </w:r>
            <w:proofErr w:type="gramEnd"/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 Re-assessment of Liabilities.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Distribution of Reserves and </w:t>
            </w:r>
            <w:r w:rsidR="00F040A3" w:rsidRPr="007155DA">
              <w:rPr>
                <w:rFonts w:ascii="Andalus" w:hAnsi="Andalus" w:cs="Andalus"/>
                <w:sz w:val="32"/>
                <w:szCs w:val="32"/>
              </w:rPr>
              <w:t>Accumulated p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rofits.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056552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Admission of a partner</w:t>
            </w:r>
          </w:p>
        </w:tc>
        <w:tc>
          <w:tcPr>
            <w:tcW w:w="2970" w:type="dxa"/>
          </w:tcPr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Change in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Proit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Sharing Ratio </w:t>
            </w:r>
          </w:p>
          <w:p w:rsidR="00F040A3" w:rsidRPr="007155DA" w:rsidRDefault="009B6FD8" w:rsidP="009B6FD8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  </w:t>
            </w:r>
            <w:r w:rsidR="00F040A3" w:rsidRPr="007155DA">
              <w:rPr>
                <w:rFonts w:ascii="Andalus" w:hAnsi="Andalus" w:cs="Andalus"/>
                <w:sz w:val="32"/>
                <w:szCs w:val="32"/>
              </w:rPr>
              <w:t>Treatment</w:t>
            </w:r>
          </w:p>
          <w:p w:rsidR="00F040A3" w:rsidRPr="007155DA" w:rsidRDefault="00056552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of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Goodwill. </w:t>
            </w:r>
          </w:p>
          <w:p w:rsidR="00F040A3" w:rsidRPr="007155DA" w:rsidRDefault="00F040A3" w:rsidP="00F040A3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for Revaluation of Asset</w:t>
            </w:r>
            <w:r w:rsidR="00753051" w:rsidRPr="007155DA">
              <w:rPr>
                <w:rFonts w:ascii="Andalus" w:hAnsi="Andalus" w:cs="Andalus"/>
                <w:sz w:val="32"/>
                <w:szCs w:val="32"/>
              </w:rPr>
              <w:t>s and Reassessment of Liabiliti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es. </w:t>
            </w:r>
          </w:p>
          <w:p w:rsidR="00F040A3" w:rsidRPr="007155DA" w:rsidRDefault="00056552" w:rsidP="00F040A3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Treatement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Reserves and Accumulated Profits. </w:t>
            </w:r>
          </w:p>
          <w:p w:rsidR="00CD186A" w:rsidRPr="007155DA" w:rsidRDefault="00056552" w:rsidP="00FD7A0A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Adjustments of Capital Accounts </w:t>
            </w:r>
          </w:p>
        </w:tc>
        <w:tc>
          <w:tcPr>
            <w:tcW w:w="2700" w:type="dxa"/>
          </w:tcPr>
          <w:p w:rsidR="00704D6F" w:rsidRPr="007155DA" w:rsidRDefault="001F52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Preparati</w:t>
            </w:r>
            <w:r w:rsidR="00056552" w:rsidRPr="007155DA">
              <w:rPr>
                <w:rFonts w:ascii="Andalus" w:hAnsi="Andalus" w:cs="Andalus"/>
                <w:sz w:val="32"/>
                <w:szCs w:val="32"/>
              </w:rPr>
              <w:t xml:space="preserve">on of </w:t>
            </w:r>
            <w:r w:rsidR="00704D6F" w:rsidRPr="007155DA">
              <w:rPr>
                <w:rFonts w:ascii="Andalus" w:hAnsi="Andalus" w:cs="Andalus"/>
                <w:sz w:val="32"/>
                <w:szCs w:val="32"/>
              </w:rPr>
              <w:t>Balance Sheet.</w:t>
            </w:r>
          </w:p>
          <w:p w:rsidR="006F2F05" w:rsidRPr="007155DA" w:rsidRDefault="00704D6F" w:rsidP="006F2F05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Retirement of a Partner</w:t>
            </w:r>
          </w:p>
          <w:p w:rsidR="009B6FD8" w:rsidRPr="007155DA" w:rsidRDefault="00704D6F" w:rsidP="006F2F05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PSR .</w:t>
            </w:r>
            <w:proofErr w:type="gramEnd"/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of Goodwill, Reserves and accumulated profits</w:t>
            </w:r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 Treatment for Revaluation of Assets and Re-assessment of Liabilities. </w:t>
            </w:r>
          </w:p>
          <w:p w:rsidR="00CD186A" w:rsidRPr="007155DA" w:rsidRDefault="00704D6F" w:rsidP="009B6FD8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Adjustment of Capital Accounts.</w:t>
            </w:r>
          </w:p>
        </w:tc>
        <w:tc>
          <w:tcPr>
            <w:tcW w:w="2610" w:type="dxa"/>
          </w:tcPr>
          <w:p w:rsidR="007155DA" w:rsidRPr="001F526F" w:rsidRDefault="007155DA" w:rsidP="001F526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9B6FD8" w:rsidRPr="007155DA" w:rsidRDefault="00704D6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Revaluation Account, Capital Account and Balance Sheet</w:t>
            </w:r>
            <w:r w:rsidR="001F526F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9B6FD8" w:rsidRPr="007155DA" w:rsidRDefault="00704D6F" w:rsidP="009B6FD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Death</w:t>
            </w:r>
            <w:r w:rsidR="009B6FD8"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of a Partner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. </w:t>
            </w:r>
          </w:p>
          <w:p w:rsidR="009B6FD8" w:rsidRPr="007155DA" w:rsidRDefault="009B6FD8" w:rsidP="009B6FD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704D6F" w:rsidP="009B6FD8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Calculation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share of Profit till the Date of Death. 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D2307F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(</w:t>
            </w:r>
            <w:r w:rsidRPr="007155DA">
              <w:rPr>
                <w:rFonts w:ascii="Times New Roman" w:hAnsi="Times New Roman" w:cs="Times New Roman"/>
                <w:sz w:val="32"/>
                <w:szCs w:val="32"/>
              </w:rPr>
              <w:t>assignment/projects)</w:t>
            </w:r>
          </w:p>
        </w:tc>
        <w:tc>
          <w:tcPr>
            <w:tcW w:w="1686" w:type="dxa"/>
          </w:tcPr>
          <w:p w:rsidR="00CD186A" w:rsidRPr="007155DA" w:rsidRDefault="00D2307F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3W</w:t>
            </w:r>
          </w:p>
        </w:tc>
        <w:tc>
          <w:tcPr>
            <w:tcW w:w="2904" w:type="dxa"/>
          </w:tcPr>
          <w:p w:rsidR="009B6FD8" w:rsidRPr="007155DA" w:rsidRDefault="00D2307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Capital Account and Executors Account</w:t>
            </w:r>
            <w:r w:rsidR="001F526F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D186A" w:rsidRPr="007155DA" w:rsidRDefault="00D2307F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9B6FD8" w:rsidRPr="007155DA" w:rsidRDefault="00D2307F" w:rsidP="006F2F05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Dissolution of Partnership Firms</w:t>
            </w:r>
            <w:r w:rsidR="00CE01EE"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. </w:t>
            </w:r>
          </w:p>
          <w:p w:rsidR="009B6FD8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Types of </w:t>
            </w:r>
            <w:r w:rsidR="009B6FD8" w:rsidRPr="007155DA">
              <w:rPr>
                <w:rFonts w:ascii="Andalus" w:hAnsi="Andalus" w:cs="Andalus"/>
                <w:sz w:val="32"/>
                <w:szCs w:val="32"/>
              </w:rPr>
              <w:t xml:space="preserve">Dissolution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Partnership firms. </w:t>
            </w:r>
          </w:p>
          <w:p w:rsidR="009B6FD8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Settlement of Accounts. </w:t>
            </w:r>
          </w:p>
          <w:p w:rsidR="00CD186A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Account and Other Related Accounts</w:t>
            </w:r>
          </w:p>
        </w:tc>
        <w:tc>
          <w:tcPr>
            <w:tcW w:w="2700" w:type="dxa"/>
          </w:tcPr>
          <w:p w:rsidR="009B6FD8" w:rsidRPr="007155DA" w:rsidRDefault="009B6FD8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E01EE" w:rsidP="009B6FD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Account, Capital Account and Cash Account.</w:t>
            </w:r>
          </w:p>
        </w:tc>
        <w:tc>
          <w:tcPr>
            <w:tcW w:w="261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1F526F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1 W</w:t>
            </w:r>
          </w:p>
        </w:tc>
        <w:tc>
          <w:tcPr>
            <w:tcW w:w="2904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753051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Revision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D186A" w:rsidRPr="007155DA" w:rsidRDefault="00B31395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FIRST REHEARSAL EXAMINATION </w:t>
            </w:r>
          </w:p>
        </w:tc>
        <w:tc>
          <w:tcPr>
            <w:tcW w:w="270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</w:tbl>
    <w:p w:rsidR="00317371" w:rsidRPr="007155DA" w:rsidRDefault="00317371" w:rsidP="00CD186A">
      <w:pPr>
        <w:rPr>
          <w:rFonts w:ascii="Andalus" w:hAnsi="Andalus" w:cs="Andalus"/>
          <w:sz w:val="32"/>
          <w:szCs w:val="32"/>
        </w:rPr>
      </w:pPr>
    </w:p>
    <w:p w:rsidR="00CD186A" w:rsidRPr="007155DA" w:rsidRDefault="00CD186A" w:rsidP="00CD186A">
      <w:pPr>
        <w:rPr>
          <w:rFonts w:ascii="Andalus" w:hAnsi="Andalus" w:cs="Andalus"/>
          <w:sz w:val="32"/>
          <w:szCs w:val="32"/>
        </w:rPr>
      </w:pPr>
    </w:p>
    <w:p w:rsidR="00AD3252" w:rsidRPr="007155DA" w:rsidRDefault="00AD3252">
      <w:pPr>
        <w:rPr>
          <w:sz w:val="32"/>
          <w:szCs w:val="32"/>
        </w:rPr>
      </w:pPr>
    </w:p>
    <w:sectPr w:rsidR="00AD3252" w:rsidRPr="007155DA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936"/>
    <w:multiLevelType w:val="hybridMultilevel"/>
    <w:tmpl w:val="3E6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CA0"/>
    <w:multiLevelType w:val="hybridMultilevel"/>
    <w:tmpl w:val="2054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6FA1"/>
    <w:multiLevelType w:val="hybridMultilevel"/>
    <w:tmpl w:val="AA8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F63D6"/>
    <w:multiLevelType w:val="hybridMultilevel"/>
    <w:tmpl w:val="A1BA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8303D"/>
    <w:multiLevelType w:val="hybridMultilevel"/>
    <w:tmpl w:val="35F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F25"/>
    <w:multiLevelType w:val="hybridMultilevel"/>
    <w:tmpl w:val="4378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30EC0"/>
    <w:rsid w:val="00056552"/>
    <w:rsid w:val="00080FB5"/>
    <w:rsid w:val="0014332E"/>
    <w:rsid w:val="001A1BC6"/>
    <w:rsid w:val="001F526F"/>
    <w:rsid w:val="00255782"/>
    <w:rsid w:val="002F2A6C"/>
    <w:rsid w:val="00317371"/>
    <w:rsid w:val="00357D0A"/>
    <w:rsid w:val="004042A9"/>
    <w:rsid w:val="004A0468"/>
    <w:rsid w:val="004C141C"/>
    <w:rsid w:val="0058554E"/>
    <w:rsid w:val="005A6BD6"/>
    <w:rsid w:val="006253C6"/>
    <w:rsid w:val="006F2F05"/>
    <w:rsid w:val="00704D6F"/>
    <w:rsid w:val="007155DA"/>
    <w:rsid w:val="00741424"/>
    <w:rsid w:val="00753051"/>
    <w:rsid w:val="00814B59"/>
    <w:rsid w:val="00826D6C"/>
    <w:rsid w:val="008472F5"/>
    <w:rsid w:val="009B6FD8"/>
    <w:rsid w:val="009D57F4"/>
    <w:rsid w:val="009E5E3E"/>
    <w:rsid w:val="00A70B92"/>
    <w:rsid w:val="00AA4FD2"/>
    <w:rsid w:val="00AD3252"/>
    <w:rsid w:val="00B31395"/>
    <w:rsid w:val="00B81CA3"/>
    <w:rsid w:val="00C02915"/>
    <w:rsid w:val="00C02A84"/>
    <w:rsid w:val="00CA2786"/>
    <w:rsid w:val="00CD186A"/>
    <w:rsid w:val="00CE01EE"/>
    <w:rsid w:val="00D2307F"/>
    <w:rsid w:val="00D76AF6"/>
    <w:rsid w:val="00DA501F"/>
    <w:rsid w:val="00DD63A5"/>
    <w:rsid w:val="00E15FA9"/>
    <w:rsid w:val="00E470AB"/>
    <w:rsid w:val="00EF7AEE"/>
    <w:rsid w:val="00F040A3"/>
    <w:rsid w:val="00FD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paragraph" w:styleId="Heading1">
    <w:name w:val="heading 1"/>
    <w:basedOn w:val="Normal"/>
    <w:next w:val="Normal"/>
    <w:link w:val="Heading1Char"/>
    <w:uiPriority w:val="9"/>
    <w:qFormat/>
    <w:rsid w:val="002F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9844-0841-4B40-A8FF-6E30F84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25</cp:revision>
  <cp:lastPrinted>2013-04-01T09:58:00Z</cp:lastPrinted>
  <dcterms:created xsi:type="dcterms:W3CDTF">2013-04-02T08:11:00Z</dcterms:created>
  <dcterms:modified xsi:type="dcterms:W3CDTF">2014-06-16T05:43:00Z</dcterms:modified>
</cp:coreProperties>
</file>