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3060"/>
      </w:tblGrid>
      <w:tr w:rsidR="00D75F01" w:rsidRPr="00283523" w:rsidTr="002F5223">
        <w:tc>
          <w:tcPr>
            <w:tcW w:w="13248" w:type="dxa"/>
            <w:gridSpan w:val="5"/>
          </w:tcPr>
          <w:p w:rsidR="00D75F01" w:rsidRDefault="00D75F01" w:rsidP="002F5223">
            <w:pPr>
              <w:tabs>
                <w:tab w:val="left" w:pos="855"/>
              </w:tabs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283523">
              <w:rPr>
                <w:b/>
                <w:sz w:val="32"/>
              </w:rPr>
              <w:t>IN</w:t>
            </w:r>
            <w:r>
              <w:rPr>
                <w:b/>
                <w:sz w:val="32"/>
              </w:rPr>
              <w:t>DIAN SCHOOL AL WADI AL KABIR</w:t>
            </w:r>
          </w:p>
          <w:p w:rsidR="00D75F01" w:rsidRPr="00283523" w:rsidRDefault="00D75F01" w:rsidP="002F5223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CLASS X - </w:t>
            </w:r>
            <w:r w:rsidRPr="00783FD4">
              <w:rPr>
                <w:b/>
                <w:sz w:val="32"/>
                <w:highlight w:val="yellow"/>
              </w:rPr>
              <w:t>APRIL 2015</w:t>
            </w:r>
          </w:p>
        </w:tc>
      </w:tr>
      <w:tr w:rsidR="00D75F01" w:rsidTr="002F5223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</w:p>
        </w:tc>
        <w:tc>
          <w:tcPr>
            <w:tcW w:w="3060" w:type="dxa"/>
          </w:tcPr>
          <w:p w:rsidR="00D75F01" w:rsidRDefault="00D75F01" w:rsidP="002F5223">
            <w:r>
              <w:t>WEEK 4</w:t>
            </w:r>
          </w:p>
        </w:tc>
      </w:tr>
      <w:tr w:rsidR="00D75F01" w:rsidTr="002F5223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  <w:vMerge w:val="restart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>-----------------------------------</w:t>
            </w:r>
          </w:p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Pr="004E209D" w:rsidRDefault="00D75F01" w:rsidP="00D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(Article  Writing – Web Chart )</w:t>
            </w:r>
          </w:p>
          <w:p w:rsidR="00D75F01" w:rsidRDefault="00D75F01" w:rsidP="002F5223">
            <w:r>
              <w:rPr>
                <w:rFonts w:ascii="Calibri" w:eastAsia="Calibri" w:hAnsi="Calibri" w:cs="Times New Roman"/>
              </w:rPr>
              <w:t>-----------------------------------</w:t>
            </w:r>
          </w:p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Default="00D75F01" w:rsidP="002F5223">
            <w:r w:rsidRPr="001B58D4">
              <w:t>Determiners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Default="00D75F01" w:rsidP="002F5223">
            <w:r w:rsidRPr="004E209D">
              <w:rPr>
                <w:rFonts w:ascii="Calibri" w:eastAsia="Calibri" w:hAnsi="Calibri" w:cs="Times New Roman"/>
              </w:rPr>
              <w:t>Chapter 1</w:t>
            </w:r>
          </w:p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Role-Play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 xml:space="preserve">( </w:t>
            </w:r>
            <w:proofErr w:type="spellStart"/>
            <w:r>
              <w:t>cntd</w:t>
            </w:r>
            <w:proofErr w:type="spellEnd"/>
            <w:r>
              <w:t xml:space="preserve"> 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 xml:space="preserve"> The Frog and the Nightingale- Poetry</w:t>
            </w: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>The Frog and the Nightingale- Poetry (Cont.)</w:t>
            </w:r>
          </w:p>
        </w:tc>
      </w:tr>
      <w:tr w:rsidR="00D75F01" w:rsidTr="002F5223">
        <w:trPr>
          <w:trHeight w:val="140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Pr="004E209D" w:rsidRDefault="00D75F01" w:rsidP="00D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  <w:r>
              <w:rPr>
                <w:rFonts w:ascii="Calibri" w:eastAsia="Calibri" w:hAnsi="Calibri" w:cs="Times New Roman"/>
              </w:rPr>
              <w:t>(Cont.)</w:t>
            </w:r>
          </w:p>
          <w:p w:rsidR="00D75F01" w:rsidRDefault="00D75F01" w:rsidP="002F5223">
            <w:r>
              <w:rPr>
                <w:rFonts w:ascii="Calibri" w:eastAsia="Calibri" w:hAnsi="Calibri" w:cs="Times New Roman"/>
              </w:rPr>
              <w:t>Debate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 1 (B) </w:t>
            </w:r>
            <w:r w:rsidRPr="00283523">
              <w:rPr>
                <w:rFonts w:ascii="Calibri" w:eastAsia="Calibri" w:hAnsi="Calibri" w:cs="Times New Roman"/>
              </w:rPr>
              <w:t>Laughter the Best Medicine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>(Speech Writing ( Brain Storming &amp; Group Work)</w:t>
            </w:r>
          </w:p>
          <w:p w:rsidR="00D75F01" w:rsidRPr="00283523" w:rsidRDefault="00D75F01" w:rsidP="002F5223">
            <w:pPr>
              <w:jc w:val="center"/>
            </w:pP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Default="00D75F01" w:rsidP="002F5223">
            <w:r>
              <w:t xml:space="preserve">UNIT 1 (C)`Whopping Walter Hudson </w:t>
            </w:r>
          </w:p>
        </w:tc>
      </w:tr>
      <w:tr w:rsidR="00D75F01" w:rsidTr="002F5223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1B58D4">
              <w:t>Determiners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Determiners(Cont.)</w:t>
            </w: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Tenses</w:t>
            </w:r>
          </w:p>
        </w:tc>
      </w:tr>
      <w:tr w:rsidR="00D75F01" w:rsidTr="002F5223">
        <w:trPr>
          <w:trHeight w:val="54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>Chapter 2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Chapter 2 (Contd…)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3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>(Note Making – Group work)</w:t>
            </w:r>
          </w:p>
        </w:tc>
      </w:tr>
      <w:tr w:rsidR="00D75F01" w:rsidTr="002F5223">
        <w:trPr>
          <w:trHeight w:val="1050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F8423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Group work – Story writing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88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Default="00D75F01" w:rsidP="002F5223">
            <w:r w:rsidRPr="001B58D4">
              <w:t>Writing comic/cartoon script (group activity</w:t>
            </w:r>
            <w:r>
              <w:t xml:space="preserve"> followed by presentation</w:t>
            </w:r>
            <w:r w:rsidRPr="001B58D4">
              <w:t>)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Choral recitation</w:t>
            </w:r>
          </w:p>
          <w:p w:rsidR="00D75F01" w:rsidRDefault="00D75F01" w:rsidP="002F5223"/>
        </w:tc>
      </w:tr>
      <w:tr w:rsidR="00D75F01" w:rsidRPr="00283523" w:rsidTr="002F5223">
        <w:tc>
          <w:tcPr>
            <w:tcW w:w="13248" w:type="dxa"/>
            <w:gridSpan w:val="5"/>
          </w:tcPr>
          <w:p w:rsidR="00D75F01" w:rsidRPr="00283523" w:rsidRDefault="00D75F01" w:rsidP="002F5223">
            <w:pPr>
              <w:tabs>
                <w:tab w:val="left" w:pos="855"/>
              </w:tabs>
              <w:jc w:val="center"/>
              <w:rPr>
                <w:b/>
              </w:rPr>
            </w:pPr>
            <w:r w:rsidRPr="00783FD4">
              <w:rPr>
                <w:b/>
                <w:sz w:val="32"/>
                <w:highlight w:val="yellow"/>
              </w:rPr>
              <w:lastRenderedPageBreak/>
              <w:t>MAY 2015</w:t>
            </w:r>
          </w:p>
        </w:tc>
      </w:tr>
      <w:tr w:rsidR="00D75F01" w:rsidTr="002F5223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</w:p>
        </w:tc>
        <w:tc>
          <w:tcPr>
            <w:tcW w:w="3060" w:type="dxa"/>
          </w:tcPr>
          <w:p w:rsidR="00D75F01" w:rsidRDefault="00D75F01" w:rsidP="002F5223">
            <w:r>
              <w:t>WEEK 4</w:t>
            </w:r>
          </w:p>
        </w:tc>
      </w:tr>
      <w:tr w:rsidR="00D75F01" w:rsidTr="002F5223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Pr="00644C6D" w:rsidRDefault="00D75F01" w:rsidP="002F52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  <w:p w:rsidR="00D75F01" w:rsidRPr="00644C6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</w:rPr>
              <w:t>Contd..</w:t>
            </w:r>
            <w:proofErr w:type="gram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Mirror- Poetry</w:t>
            </w:r>
          </w:p>
          <w:p w:rsidR="00D75F01" w:rsidRDefault="00D75F01" w:rsidP="002F5223"/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p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Dear Departed - Drama</w:t>
            </w:r>
          </w:p>
        </w:tc>
      </w:tr>
      <w:tr w:rsidR="00D75F01" w:rsidTr="002F5223">
        <w:trPr>
          <w:trHeight w:val="140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(D)</w:t>
            </w:r>
            <w:r w:rsidRPr="00283523">
              <w:rPr>
                <w:rFonts w:ascii="Calibri" w:eastAsia="Calibri" w:hAnsi="Calibri" w:cs="Times New Roman"/>
              </w:rPr>
              <w:t>World of Sports</w:t>
            </w:r>
          </w:p>
          <w:p w:rsidR="00D75F01" w:rsidRDefault="00D75F01" w:rsidP="002F5223">
            <w:r>
              <w:rPr>
                <w:rFonts w:ascii="Calibri" w:eastAsia="Calibri" w:hAnsi="Calibri" w:cs="Times New Roman"/>
              </w:rPr>
              <w:t>(Letter Writing- formal)</w:t>
            </w:r>
          </w:p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(E)</w:t>
            </w:r>
            <w:r w:rsidRPr="00283523">
              <w:rPr>
                <w:rFonts w:ascii="Calibri" w:eastAsia="Calibri" w:hAnsi="Calibri" w:cs="Times New Roman"/>
              </w:rPr>
              <w:t>Nature’s Medicine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(Vocabulary Building)( Crossword Puzzle)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Unit 2 </w:t>
            </w:r>
            <w:r>
              <w:rPr>
                <w:rFonts w:ascii="Calibri" w:eastAsia="Calibri" w:hAnsi="Calibri" w:cs="Times New Roman"/>
              </w:rPr>
              <w:t xml:space="preserve"> (A) </w:t>
            </w:r>
            <w:r w:rsidRPr="00283523">
              <w:rPr>
                <w:rFonts w:ascii="Calibri" w:eastAsia="Calibri" w:hAnsi="Calibri" w:cs="Times New Roman"/>
              </w:rPr>
              <w:t>Education</w:t>
            </w:r>
          </w:p>
          <w:p w:rsidR="00D75F01" w:rsidRPr="00283523" w:rsidRDefault="00D75F01" w:rsidP="002F5223">
            <w:r w:rsidRPr="00283523">
              <w:rPr>
                <w:rFonts w:ascii="Calibri" w:eastAsia="Calibri" w:hAnsi="Calibri" w:cs="Times New Roman"/>
              </w:rPr>
              <w:t>My Struggle For An Education (Informal Letter)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b/>
              </w:rPr>
            </w:pPr>
            <w:r w:rsidRPr="00283523">
              <w:t>UNIT 2. (A)</w:t>
            </w:r>
            <w:r w:rsidRPr="00283523">
              <w:rPr>
                <w:rFonts w:ascii="Calibri" w:eastAsia="Calibri" w:hAnsi="Calibri" w:cs="Times New Roman"/>
              </w:rPr>
              <w:t xml:space="preserve"> Educating the Girl Child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Article Writing</w:t>
            </w:r>
          </w:p>
        </w:tc>
      </w:tr>
      <w:tr w:rsidR="00D75F01" w:rsidTr="002F5223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Default="00D75F01" w:rsidP="002F5223">
            <w:r w:rsidRPr="001B58D4">
              <w:t>Tenses(Cont.)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Subject—Verb Agreement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283523">
              <w:rPr>
                <w:rFonts w:ascii="Calibri" w:eastAsia="Calibri" w:hAnsi="Calibri" w:cs="Times New Roman"/>
              </w:rPr>
              <w:t>(Worksheet – Pair work)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Subject—Verb Agreement(Cont.)</w:t>
            </w: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Non-Finites</w:t>
            </w:r>
          </w:p>
        </w:tc>
      </w:tr>
      <w:tr w:rsidR="00D75F01" w:rsidTr="002F5223">
        <w:trPr>
          <w:trHeight w:val="54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Default="00D75F01" w:rsidP="002F5223">
            <w:r>
              <w:t>Chapter4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4</w:t>
            </w:r>
            <w:r w:rsidRPr="00283523">
              <w:rPr>
                <w:rFonts w:ascii="Calibri" w:eastAsia="Calibri" w:hAnsi="Calibri" w:cs="Times New Roman"/>
              </w:rPr>
              <w:t xml:space="preserve"> (Contd….)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Chapter5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283523">
              <w:rPr>
                <w:rFonts w:ascii="Calibri" w:eastAsia="Calibri" w:hAnsi="Calibri" w:cs="Times New Roman"/>
              </w:rPr>
              <w:t>(Note Making – Group work)</w:t>
            </w:r>
          </w:p>
        </w:tc>
        <w:tc>
          <w:tcPr>
            <w:tcW w:w="306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 xml:space="preserve">The Dear Departed </w:t>
            </w:r>
            <w:proofErr w:type="gramStart"/>
            <w:r>
              <w:t>( Contd</w:t>
            </w:r>
            <w:proofErr w:type="gramEnd"/>
            <w:r>
              <w:t>..)</w:t>
            </w:r>
          </w:p>
        </w:tc>
      </w:tr>
      <w:tr w:rsidR="00D75F01" w:rsidTr="002F5223">
        <w:trPr>
          <w:trHeight w:val="1050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Enacting the roles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83523">
              <w:rPr>
                <w:rFonts w:ascii="Calibri" w:eastAsia="Calibri" w:hAnsi="Calibri" w:cs="Times New Roman"/>
              </w:rPr>
              <w:t xml:space="preserve">(Group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83523">
              <w:rPr>
                <w:rFonts w:ascii="Calibri" w:eastAsia="Calibri" w:hAnsi="Calibri" w:cs="Times New Roman"/>
              </w:rPr>
              <w:t>work)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Article on Wild Life conservation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Story writing 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Default="00D75F01" w:rsidP="002F5223">
            <w:r w:rsidRPr="001B58D4">
              <w:t>Composing  Monologues</w:t>
            </w:r>
          </w:p>
        </w:tc>
      </w:tr>
      <w:tr w:rsidR="00D75F01" w:rsidRPr="00283523" w:rsidTr="00D75F01">
        <w:trPr>
          <w:trHeight w:val="458"/>
        </w:trPr>
        <w:tc>
          <w:tcPr>
            <w:tcW w:w="13248" w:type="dxa"/>
            <w:gridSpan w:val="5"/>
          </w:tcPr>
          <w:p w:rsidR="00D75F01" w:rsidRPr="00283523" w:rsidRDefault="00D75F01" w:rsidP="00D75F01">
            <w:pPr>
              <w:tabs>
                <w:tab w:val="left" w:pos="855"/>
              </w:tabs>
              <w:jc w:val="center"/>
              <w:rPr>
                <w:b/>
              </w:rPr>
            </w:pPr>
            <w:r w:rsidRPr="00783FD4">
              <w:rPr>
                <w:b/>
                <w:sz w:val="32"/>
                <w:highlight w:val="yellow"/>
              </w:rPr>
              <w:t>JUNE 2015</w:t>
            </w:r>
          </w:p>
        </w:tc>
      </w:tr>
      <w:tr w:rsidR="00D75F01" w:rsidTr="002F5223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</w:p>
        </w:tc>
        <w:tc>
          <w:tcPr>
            <w:tcW w:w="3060" w:type="dxa"/>
          </w:tcPr>
          <w:p w:rsidR="00D75F01" w:rsidRDefault="00D75F01" w:rsidP="002F5223">
            <w:r>
              <w:t>WEEK 4</w:t>
            </w:r>
          </w:p>
        </w:tc>
      </w:tr>
      <w:tr w:rsidR="00D75F01" w:rsidTr="002F5223">
        <w:trPr>
          <w:trHeight w:val="28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6121" w:type="dxa"/>
            <w:gridSpan w:val="2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Pr="00514CA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Dear Departed ( Contd)</w:t>
            </w:r>
          </w:p>
        </w:tc>
        <w:tc>
          <w:tcPr>
            <w:tcW w:w="5940" w:type="dxa"/>
            <w:gridSpan w:val="2"/>
            <w:vMerge w:val="restart"/>
          </w:tcPr>
          <w:p w:rsidR="00D75F01" w:rsidRDefault="00D75F01" w:rsidP="002F5223">
            <w:pPr>
              <w:rPr>
                <w:b/>
                <w:color w:val="000000"/>
              </w:rPr>
            </w:pPr>
          </w:p>
          <w:p w:rsidR="00D75F01" w:rsidRDefault="00D75F01" w:rsidP="002F5223">
            <w:pPr>
              <w:rPr>
                <w:b/>
                <w:color w:val="000000"/>
              </w:rPr>
            </w:pPr>
          </w:p>
          <w:p w:rsidR="00D75F01" w:rsidRDefault="00D75F01" w:rsidP="002F5223">
            <w:pPr>
              <w:rPr>
                <w:b/>
                <w:color w:val="000000"/>
              </w:rPr>
            </w:pPr>
          </w:p>
          <w:p w:rsidR="00D75F01" w:rsidRPr="00BD79AD" w:rsidRDefault="00D75F01" w:rsidP="002F5223">
            <w:pPr>
              <w:tabs>
                <w:tab w:val="left" w:pos="2100"/>
              </w:tabs>
              <w:rPr>
                <w:b/>
                <w:color w:val="000000"/>
                <w:sz w:val="28"/>
              </w:rPr>
            </w:pPr>
            <w:r w:rsidRPr="00BD79AD">
              <w:rPr>
                <w:b/>
                <w:color w:val="000000"/>
                <w:sz w:val="28"/>
              </w:rPr>
              <w:tab/>
            </w:r>
          </w:p>
          <w:p w:rsidR="00D75F01" w:rsidRDefault="00D75F01" w:rsidP="002F5223">
            <w:r w:rsidRPr="00BD79AD">
              <w:rPr>
                <w:b/>
                <w:color w:val="000000"/>
                <w:sz w:val="28"/>
              </w:rPr>
              <w:t xml:space="preserve">                                   </w:t>
            </w:r>
            <w:r w:rsidRPr="00BD79AD">
              <w:rPr>
                <w:b/>
                <w:color w:val="000000"/>
                <w:sz w:val="28"/>
                <w:highlight w:val="yellow"/>
              </w:rPr>
              <w:t>SUMMER HOLIDAYS</w:t>
            </w:r>
          </w:p>
        </w:tc>
      </w:tr>
      <w:tr w:rsidR="00D75F01" w:rsidRPr="00283523" w:rsidTr="002F5223">
        <w:trPr>
          <w:trHeight w:val="269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6121" w:type="dxa"/>
            <w:gridSpan w:val="2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514CAD" w:rsidRDefault="00D75F01" w:rsidP="002F5223">
            <w:pPr>
              <w:rPr>
                <w:b/>
                <w:color w:val="000000"/>
              </w:rPr>
            </w:pPr>
            <w:r>
              <w:t>UNIT 2. (C )</w:t>
            </w:r>
            <w:r w:rsidRPr="001B58D4">
              <w:t>Inclusi</w:t>
            </w:r>
            <w:r>
              <w:t>ve Education</w:t>
            </w:r>
          </w:p>
        </w:tc>
        <w:tc>
          <w:tcPr>
            <w:tcW w:w="5940" w:type="dxa"/>
            <w:gridSpan w:val="2"/>
            <w:vMerge/>
          </w:tcPr>
          <w:p w:rsidR="00D75F01" w:rsidRPr="00283523" w:rsidRDefault="00D75F01" w:rsidP="002F5223">
            <w:pPr>
              <w:rPr>
                <w:b/>
              </w:rPr>
            </w:pPr>
          </w:p>
        </w:tc>
      </w:tr>
      <w:tr w:rsidR="00D75F01" w:rsidTr="002F5223">
        <w:trPr>
          <w:trHeight w:val="315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6121" w:type="dxa"/>
            <w:gridSpan w:val="2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1B58D4">
              <w:t>Non-Finites(Cont.)</w:t>
            </w:r>
          </w:p>
        </w:tc>
        <w:tc>
          <w:tcPr>
            <w:tcW w:w="5940" w:type="dxa"/>
            <w:gridSpan w:val="2"/>
            <w:vMerge/>
          </w:tcPr>
          <w:p w:rsidR="00D75F01" w:rsidRDefault="00D75F01" w:rsidP="002F5223"/>
        </w:tc>
      </w:tr>
      <w:tr w:rsidR="00D75F01" w:rsidRPr="00283523" w:rsidTr="002F5223">
        <w:trPr>
          <w:trHeight w:val="585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6121" w:type="dxa"/>
            <w:gridSpan w:val="2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514CA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5</w:t>
            </w:r>
            <w:r w:rsidRPr="00514CAD">
              <w:rPr>
                <w:rFonts w:ascii="Calibri" w:eastAsia="Calibri" w:hAnsi="Calibri" w:cs="Times New Roman"/>
              </w:rPr>
              <w:t>(Contd……)(Note Making – Group work)</w:t>
            </w:r>
          </w:p>
        </w:tc>
        <w:tc>
          <w:tcPr>
            <w:tcW w:w="5940" w:type="dxa"/>
            <w:gridSpan w:val="2"/>
            <w:vMerge/>
          </w:tcPr>
          <w:p w:rsidR="00D75F01" w:rsidRPr="00283523" w:rsidRDefault="00D75F01" w:rsidP="002F5223">
            <w:pPr>
              <w:rPr>
                <w:b/>
              </w:rPr>
            </w:pPr>
          </w:p>
        </w:tc>
      </w:tr>
      <w:tr w:rsidR="00D75F01" w:rsidRPr="00283523" w:rsidTr="002F5223">
        <w:trPr>
          <w:trHeight w:val="872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D75F01" w:rsidRDefault="00D75F01" w:rsidP="002F5223"/>
        </w:tc>
        <w:tc>
          <w:tcPr>
            <w:tcW w:w="6121" w:type="dxa"/>
            <w:gridSpan w:val="2"/>
            <w:tcBorders>
              <w:bottom w:val="single" w:sz="4" w:space="0" w:color="auto"/>
            </w:tcBorders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1B58D4">
              <w:t>Debate- Should the Girl Child Be Educated?</w:t>
            </w:r>
            <w:r>
              <w:t xml:space="preserve"> (Group work)</w:t>
            </w:r>
          </w:p>
        </w:tc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:rsidR="00D75F01" w:rsidRPr="00283523" w:rsidRDefault="00D75F01" w:rsidP="002F5223">
            <w:pPr>
              <w:rPr>
                <w:b/>
              </w:rPr>
            </w:pPr>
          </w:p>
        </w:tc>
      </w:tr>
    </w:tbl>
    <w:p w:rsidR="00FB3E15" w:rsidRDefault="007E4A6D"/>
    <w:sectPr w:rsidR="00FB3E15" w:rsidSect="00D75F0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8"/>
    <w:rsid w:val="00022E34"/>
    <w:rsid w:val="0063050F"/>
    <w:rsid w:val="00783FD4"/>
    <w:rsid w:val="007E4A6D"/>
    <w:rsid w:val="00BA5668"/>
    <w:rsid w:val="00CB37ED"/>
    <w:rsid w:val="00D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2015-03-18T04:34:00Z</dcterms:created>
  <dcterms:modified xsi:type="dcterms:W3CDTF">2015-03-18T04:34:00Z</dcterms:modified>
</cp:coreProperties>
</file>