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447"/>
        <w:tblW w:w="14778" w:type="dxa"/>
        <w:tblLayout w:type="fixed"/>
        <w:tblLook w:val="04A0" w:firstRow="1" w:lastRow="0" w:firstColumn="1" w:lastColumn="0" w:noHBand="0" w:noVBand="1"/>
      </w:tblPr>
      <w:tblGrid>
        <w:gridCol w:w="2705"/>
        <w:gridCol w:w="2453"/>
        <w:gridCol w:w="4410"/>
        <w:gridCol w:w="3240"/>
        <w:gridCol w:w="1970"/>
      </w:tblGrid>
      <w:tr w:rsidR="002A67CD" w:rsidTr="009B03A6">
        <w:trPr>
          <w:trHeight w:val="530"/>
        </w:trPr>
        <w:tc>
          <w:tcPr>
            <w:tcW w:w="14778" w:type="dxa"/>
            <w:gridSpan w:val="5"/>
            <w:tcBorders>
              <w:top w:val="single" w:sz="4" w:space="0" w:color="auto"/>
              <w:left w:val="single" w:sz="4" w:space="0" w:color="auto"/>
              <w:bottom w:val="single" w:sz="4" w:space="0" w:color="auto"/>
              <w:right w:val="single" w:sz="4" w:space="0" w:color="auto"/>
            </w:tcBorders>
          </w:tcPr>
          <w:p w:rsidR="002A67CD" w:rsidRDefault="002A67CD" w:rsidP="009B03A6">
            <w:pPr>
              <w:pStyle w:val="Default"/>
              <w:jc w:val="center"/>
              <w:rPr>
                <w:b/>
                <w:sz w:val="32"/>
                <w:szCs w:val="32"/>
              </w:rPr>
            </w:pPr>
            <w:r w:rsidRPr="00A454CF">
              <w:rPr>
                <w:b/>
                <w:sz w:val="32"/>
                <w:szCs w:val="32"/>
              </w:rPr>
              <w:t xml:space="preserve">Indian School Al </w:t>
            </w:r>
            <w:proofErr w:type="spellStart"/>
            <w:r w:rsidRPr="00A454CF">
              <w:rPr>
                <w:b/>
                <w:sz w:val="32"/>
                <w:szCs w:val="32"/>
              </w:rPr>
              <w:t>Wadi</w:t>
            </w:r>
            <w:proofErr w:type="spellEnd"/>
            <w:r w:rsidRPr="00A454CF">
              <w:rPr>
                <w:b/>
                <w:sz w:val="32"/>
                <w:szCs w:val="32"/>
              </w:rPr>
              <w:t xml:space="preserve"> Al </w:t>
            </w:r>
            <w:proofErr w:type="spellStart"/>
            <w:r w:rsidRPr="00A454CF">
              <w:rPr>
                <w:b/>
                <w:sz w:val="32"/>
                <w:szCs w:val="32"/>
              </w:rPr>
              <w:t>Kabir</w:t>
            </w:r>
            <w:proofErr w:type="spellEnd"/>
            <w:r w:rsidRPr="00A454CF">
              <w:rPr>
                <w:b/>
                <w:sz w:val="32"/>
                <w:szCs w:val="32"/>
              </w:rPr>
              <w:t xml:space="preserve"> - Syllabus break up for 201</w:t>
            </w:r>
            <w:r>
              <w:rPr>
                <w:b/>
                <w:sz w:val="32"/>
                <w:szCs w:val="32"/>
              </w:rPr>
              <w:t>5-16</w:t>
            </w:r>
          </w:p>
          <w:p w:rsidR="002A67CD" w:rsidRDefault="002A67CD" w:rsidP="009B03A6">
            <w:pPr>
              <w:pStyle w:val="Default"/>
              <w:jc w:val="center"/>
              <w:rPr>
                <w:b/>
                <w:sz w:val="32"/>
                <w:szCs w:val="32"/>
              </w:rPr>
            </w:pPr>
            <w:r>
              <w:rPr>
                <w:b/>
                <w:sz w:val="32"/>
                <w:szCs w:val="32"/>
              </w:rPr>
              <w:t>Indian music</w:t>
            </w:r>
          </w:p>
          <w:p w:rsidR="002A67CD" w:rsidRPr="00A454CF" w:rsidRDefault="002A67CD" w:rsidP="009B03A6">
            <w:pPr>
              <w:pStyle w:val="Default"/>
              <w:jc w:val="center"/>
              <w:rPr>
                <w:b/>
              </w:rPr>
            </w:pPr>
          </w:p>
        </w:tc>
      </w:tr>
      <w:tr w:rsidR="002A67CD" w:rsidTr="009B03A6">
        <w:trPr>
          <w:trHeight w:val="980"/>
        </w:trPr>
        <w:tc>
          <w:tcPr>
            <w:tcW w:w="2705" w:type="dxa"/>
            <w:tcBorders>
              <w:top w:val="single" w:sz="4" w:space="0" w:color="auto"/>
              <w:left w:val="single" w:sz="4" w:space="0" w:color="auto"/>
              <w:bottom w:val="single" w:sz="4" w:space="0" w:color="auto"/>
              <w:right w:val="single" w:sz="4" w:space="0" w:color="auto"/>
            </w:tcBorders>
          </w:tcPr>
          <w:p w:rsidR="002A67CD" w:rsidRDefault="002A67CD" w:rsidP="009B03A6">
            <w:pPr>
              <w:pStyle w:val="Default"/>
              <w:rPr>
                <w:rFonts w:cs="Palatino Linotype"/>
                <w:bCs/>
              </w:rPr>
            </w:pPr>
            <w:r>
              <w:rPr>
                <w:rFonts w:cs="Palatino Linotype"/>
                <w:bCs/>
              </w:rPr>
              <w:t>Class 6</w:t>
            </w:r>
          </w:p>
          <w:p w:rsidR="002A67CD" w:rsidRPr="00A454CF" w:rsidRDefault="002A67CD" w:rsidP="009B03A6">
            <w:pPr>
              <w:pStyle w:val="Default"/>
              <w:rPr>
                <w:rFonts w:cs="Palatino Linotype"/>
              </w:rPr>
            </w:pPr>
            <w:r>
              <w:rPr>
                <w:rFonts w:cs="Palatino Linotype"/>
                <w:bCs/>
              </w:rPr>
              <w:t>music</w:t>
            </w:r>
          </w:p>
        </w:tc>
        <w:tc>
          <w:tcPr>
            <w:tcW w:w="2453" w:type="dxa"/>
            <w:tcBorders>
              <w:top w:val="single" w:sz="4" w:space="0" w:color="auto"/>
              <w:left w:val="single" w:sz="4" w:space="0" w:color="auto"/>
              <w:bottom w:val="single" w:sz="4" w:space="0" w:color="auto"/>
              <w:right w:val="single" w:sz="4" w:space="0" w:color="auto"/>
            </w:tcBorders>
          </w:tcPr>
          <w:p w:rsidR="002A67CD" w:rsidRPr="00A454CF" w:rsidRDefault="002A67CD" w:rsidP="009B03A6">
            <w:pPr>
              <w:pStyle w:val="Default"/>
              <w:rPr>
                <w:rFonts w:cs="Palatino Linotype"/>
              </w:rPr>
            </w:pPr>
          </w:p>
        </w:tc>
        <w:tc>
          <w:tcPr>
            <w:tcW w:w="4410" w:type="dxa"/>
            <w:tcBorders>
              <w:top w:val="single" w:sz="4" w:space="0" w:color="auto"/>
              <w:left w:val="single" w:sz="4" w:space="0" w:color="auto"/>
              <w:bottom w:val="single" w:sz="4" w:space="0" w:color="auto"/>
              <w:right w:val="single" w:sz="4" w:space="0" w:color="auto"/>
            </w:tcBorders>
          </w:tcPr>
          <w:p w:rsidR="002A67CD" w:rsidRPr="00A454CF" w:rsidRDefault="002A67CD" w:rsidP="009B03A6">
            <w:pPr>
              <w:pStyle w:val="Default"/>
              <w:rPr>
                <w:rFonts w:cs="Palatino Linotype"/>
              </w:rPr>
            </w:pPr>
          </w:p>
        </w:tc>
        <w:tc>
          <w:tcPr>
            <w:tcW w:w="3240" w:type="dxa"/>
            <w:tcBorders>
              <w:top w:val="single" w:sz="4" w:space="0" w:color="auto"/>
              <w:left w:val="single" w:sz="4" w:space="0" w:color="auto"/>
              <w:bottom w:val="single" w:sz="4" w:space="0" w:color="auto"/>
              <w:right w:val="single" w:sz="4" w:space="0" w:color="auto"/>
            </w:tcBorders>
          </w:tcPr>
          <w:p w:rsidR="002A67CD" w:rsidRPr="00A454CF" w:rsidRDefault="002A67CD" w:rsidP="009B03A6">
            <w:pPr>
              <w:pStyle w:val="Default"/>
              <w:rPr>
                <w:rFonts w:cs="Palatino Linotype"/>
              </w:rPr>
            </w:pPr>
          </w:p>
        </w:tc>
        <w:tc>
          <w:tcPr>
            <w:tcW w:w="1970" w:type="dxa"/>
            <w:tcBorders>
              <w:top w:val="single" w:sz="4" w:space="0" w:color="auto"/>
              <w:left w:val="single" w:sz="4" w:space="0" w:color="auto"/>
              <w:bottom w:val="single" w:sz="4" w:space="0" w:color="auto"/>
              <w:right w:val="single" w:sz="4" w:space="0" w:color="auto"/>
            </w:tcBorders>
          </w:tcPr>
          <w:p w:rsidR="002A67CD" w:rsidRPr="00A454CF" w:rsidRDefault="002A67CD" w:rsidP="009B03A6">
            <w:pPr>
              <w:pStyle w:val="Default"/>
              <w:rPr>
                <w:rFonts w:cs="Palatino Linotype"/>
              </w:rPr>
            </w:pPr>
          </w:p>
        </w:tc>
      </w:tr>
      <w:tr w:rsidR="002A67CD" w:rsidTr="009B03A6">
        <w:trPr>
          <w:trHeight w:val="720"/>
        </w:trPr>
        <w:tc>
          <w:tcPr>
            <w:tcW w:w="2705" w:type="dxa"/>
            <w:tcBorders>
              <w:top w:val="single" w:sz="4" w:space="0" w:color="auto"/>
              <w:left w:val="single" w:sz="4" w:space="0" w:color="auto"/>
              <w:bottom w:val="single" w:sz="4" w:space="0" w:color="auto"/>
              <w:right w:val="single" w:sz="4" w:space="0" w:color="auto"/>
            </w:tcBorders>
          </w:tcPr>
          <w:p w:rsidR="002A67CD" w:rsidRPr="00406F4C" w:rsidRDefault="002A67CD" w:rsidP="009B03A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AUGUST</w:t>
            </w:r>
          </w:p>
        </w:tc>
        <w:tc>
          <w:tcPr>
            <w:tcW w:w="12073" w:type="dxa"/>
            <w:gridSpan w:val="4"/>
            <w:tcBorders>
              <w:top w:val="single" w:sz="4" w:space="0" w:color="auto"/>
              <w:left w:val="single" w:sz="4" w:space="0" w:color="auto"/>
              <w:bottom w:val="single" w:sz="4" w:space="0" w:color="auto"/>
              <w:right w:val="single" w:sz="4" w:space="0" w:color="auto"/>
            </w:tcBorders>
          </w:tcPr>
          <w:p w:rsidR="002A67CD" w:rsidRPr="00412E5D" w:rsidRDefault="002A67CD" w:rsidP="009B03A6">
            <w:pPr>
              <w:rPr>
                <w:rFonts w:ascii="Times New Roman" w:hAnsi="Times New Roman" w:cs="Times New Roman"/>
                <w:sz w:val="28"/>
                <w:szCs w:val="28"/>
              </w:rPr>
            </w:pPr>
            <w:r>
              <w:rPr>
                <w:rFonts w:ascii="Times New Roman" w:hAnsi="Times New Roman" w:cs="Times New Roman"/>
                <w:sz w:val="28"/>
                <w:szCs w:val="28"/>
              </w:rPr>
              <w:t xml:space="preserve">Voice training and revision of old melodies. Preparing for special assemblies </w:t>
            </w:r>
            <w:proofErr w:type="spellStart"/>
            <w:r>
              <w:rPr>
                <w:rFonts w:ascii="Times New Roman" w:hAnsi="Times New Roman" w:cs="Times New Roman"/>
                <w:sz w:val="28"/>
                <w:szCs w:val="28"/>
              </w:rPr>
              <w:t>forIndependence</w:t>
            </w:r>
            <w:proofErr w:type="spellEnd"/>
            <w:r>
              <w:rPr>
                <w:rFonts w:ascii="Times New Roman" w:hAnsi="Times New Roman" w:cs="Times New Roman"/>
                <w:sz w:val="28"/>
                <w:szCs w:val="28"/>
              </w:rPr>
              <w:t xml:space="preserve"> Day and for </w:t>
            </w:r>
            <w:proofErr w:type="spellStart"/>
            <w:r>
              <w:rPr>
                <w:rFonts w:ascii="Times New Roman" w:hAnsi="Times New Roman" w:cs="Times New Roman"/>
                <w:sz w:val="28"/>
                <w:szCs w:val="28"/>
              </w:rPr>
              <w:t>Janmasthami</w:t>
            </w:r>
            <w:proofErr w:type="spellEnd"/>
            <w:r>
              <w:rPr>
                <w:rFonts w:ascii="Times New Roman" w:hAnsi="Times New Roman" w:cs="Times New Roman"/>
                <w:sz w:val="28"/>
                <w:szCs w:val="28"/>
              </w:rPr>
              <w:t xml:space="preserve">. </w:t>
            </w:r>
          </w:p>
        </w:tc>
      </w:tr>
      <w:tr w:rsidR="002A67CD" w:rsidTr="009B03A6">
        <w:trPr>
          <w:trHeight w:val="695"/>
        </w:trPr>
        <w:tc>
          <w:tcPr>
            <w:tcW w:w="2705" w:type="dxa"/>
            <w:tcBorders>
              <w:top w:val="single" w:sz="4" w:space="0" w:color="auto"/>
              <w:left w:val="single" w:sz="4" w:space="0" w:color="auto"/>
              <w:bottom w:val="single" w:sz="4" w:space="0" w:color="auto"/>
              <w:right w:val="single" w:sz="4" w:space="0" w:color="auto"/>
            </w:tcBorders>
          </w:tcPr>
          <w:p w:rsidR="002A67CD" w:rsidRPr="00406F4C" w:rsidRDefault="002A67CD" w:rsidP="009B03A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SEPTEMBER</w:t>
            </w:r>
          </w:p>
        </w:tc>
        <w:tc>
          <w:tcPr>
            <w:tcW w:w="12073" w:type="dxa"/>
            <w:gridSpan w:val="4"/>
            <w:tcBorders>
              <w:top w:val="single" w:sz="4" w:space="0" w:color="auto"/>
              <w:left w:val="single" w:sz="4" w:space="0" w:color="auto"/>
              <w:bottom w:val="single" w:sz="4" w:space="0" w:color="auto"/>
            </w:tcBorders>
          </w:tcPr>
          <w:p w:rsidR="002A67CD" w:rsidRPr="00B55A60" w:rsidRDefault="002A67CD" w:rsidP="009B03A6">
            <w:pPr>
              <w:rPr>
                <w:rFonts w:ascii="Times New Roman" w:hAnsi="Times New Roman" w:cs="Times New Roman"/>
                <w:sz w:val="28"/>
                <w:szCs w:val="28"/>
              </w:rPr>
            </w:pPr>
            <w:r>
              <w:rPr>
                <w:rFonts w:ascii="Times New Roman" w:hAnsi="Times New Roman" w:cs="Times New Roman"/>
                <w:sz w:val="28"/>
                <w:szCs w:val="28"/>
              </w:rPr>
              <w:t>The students will be introduced to a new instrument- Recorder. Only a few notes of a major scale will be taught in recorder. Selection of students for the Teacher’s Day celebration. Class test for summative assessment.</w:t>
            </w:r>
          </w:p>
        </w:tc>
      </w:tr>
      <w:tr w:rsidR="002A67CD" w:rsidTr="009B03A6">
        <w:trPr>
          <w:trHeight w:val="623"/>
        </w:trPr>
        <w:tc>
          <w:tcPr>
            <w:tcW w:w="2705" w:type="dxa"/>
            <w:tcBorders>
              <w:top w:val="single" w:sz="4" w:space="0" w:color="auto"/>
              <w:left w:val="single" w:sz="4" w:space="0" w:color="auto"/>
              <w:bottom w:val="single" w:sz="4" w:space="0" w:color="auto"/>
              <w:right w:val="single" w:sz="4" w:space="0" w:color="auto"/>
            </w:tcBorders>
          </w:tcPr>
          <w:p w:rsidR="002A67CD" w:rsidRPr="00406F4C" w:rsidRDefault="002A67CD" w:rsidP="009B03A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OCTOBER</w:t>
            </w:r>
          </w:p>
        </w:tc>
        <w:tc>
          <w:tcPr>
            <w:tcW w:w="12073" w:type="dxa"/>
            <w:gridSpan w:val="4"/>
            <w:tcBorders>
              <w:top w:val="single" w:sz="4" w:space="0" w:color="auto"/>
              <w:left w:val="single" w:sz="4" w:space="0" w:color="auto"/>
              <w:bottom w:val="single" w:sz="4" w:space="0" w:color="auto"/>
              <w:right w:val="single" w:sz="4" w:space="0" w:color="auto"/>
            </w:tcBorders>
          </w:tcPr>
          <w:p w:rsidR="002A67CD" w:rsidRPr="00B55A60" w:rsidRDefault="002A67CD" w:rsidP="009B03A6">
            <w:pPr>
              <w:pStyle w:val="NoSpacing"/>
              <w:rPr>
                <w:rFonts w:ascii="Times New Roman" w:hAnsi="Times New Roman" w:cs="Times New Roman"/>
                <w:sz w:val="28"/>
                <w:szCs w:val="28"/>
              </w:rPr>
            </w:pPr>
            <w:r>
              <w:rPr>
                <w:rFonts w:ascii="Times New Roman" w:hAnsi="Times New Roman" w:cs="Times New Roman"/>
                <w:sz w:val="28"/>
                <w:szCs w:val="28"/>
              </w:rPr>
              <w:t>Preparation for Founder’s Day</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selection of songs and training for the same. Preparation for special assemblies for Gandhi </w:t>
            </w:r>
            <w:proofErr w:type="spellStart"/>
            <w:r>
              <w:rPr>
                <w:rFonts w:ascii="Times New Roman" w:hAnsi="Times New Roman" w:cs="Times New Roman"/>
                <w:sz w:val="28"/>
                <w:szCs w:val="28"/>
              </w:rPr>
              <w:t>Jayanti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Deepavali</w:t>
            </w:r>
            <w:proofErr w:type="spellEnd"/>
            <w:r>
              <w:rPr>
                <w:rFonts w:ascii="Times New Roman" w:hAnsi="Times New Roman" w:cs="Times New Roman"/>
                <w:sz w:val="28"/>
                <w:szCs w:val="28"/>
              </w:rPr>
              <w:t xml:space="preserve"> and international day for natural disaster. Audition for the </w:t>
            </w:r>
            <w:proofErr w:type="spellStart"/>
            <w:r>
              <w:rPr>
                <w:rFonts w:ascii="Times New Roman" w:hAnsi="Times New Roman" w:cs="Times New Roman"/>
                <w:sz w:val="28"/>
                <w:szCs w:val="28"/>
              </w:rPr>
              <w:t>Jhankaar</w:t>
            </w:r>
            <w:proofErr w:type="spellEnd"/>
            <w:r>
              <w:rPr>
                <w:rFonts w:ascii="Times New Roman" w:hAnsi="Times New Roman" w:cs="Times New Roman"/>
                <w:sz w:val="28"/>
                <w:szCs w:val="28"/>
              </w:rPr>
              <w:t xml:space="preserve"> spectrum.</w:t>
            </w:r>
          </w:p>
        </w:tc>
      </w:tr>
      <w:tr w:rsidR="002A67CD" w:rsidTr="009B03A6">
        <w:trPr>
          <w:trHeight w:val="443"/>
        </w:trPr>
        <w:tc>
          <w:tcPr>
            <w:tcW w:w="2705" w:type="dxa"/>
            <w:tcBorders>
              <w:top w:val="single" w:sz="4" w:space="0" w:color="auto"/>
              <w:left w:val="single" w:sz="4" w:space="0" w:color="auto"/>
              <w:bottom w:val="single" w:sz="4" w:space="0" w:color="auto"/>
              <w:right w:val="single" w:sz="4" w:space="0" w:color="auto"/>
            </w:tcBorders>
          </w:tcPr>
          <w:p w:rsidR="002A67CD" w:rsidRDefault="002A67CD" w:rsidP="009B03A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NOVEMBER</w:t>
            </w:r>
          </w:p>
        </w:tc>
        <w:tc>
          <w:tcPr>
            <w:tcW w:w="12073" w:type="dxa"/>
            <w:gridSpan w:val="4"/>
            <w:tcBorders>
              <w:top w:val="single" w:sz="4" w:space="0" w:color="auto"/>
              <w:left w:val="single" w:sz="4" w:space="0" w:color="auto"/>
              <w:bottom w:val="single" w:sz="4" w:space="0" w:color="auto"/>
              <w:right w:val="single" w:sz="4" w:space="0" w:color="auto"/>
            </w:tcBorders>
          </w:tcPr>
          <w:p w:rsidR="002A67CD" w:rsidRPr="00B55A60" w:rsidRDefault="002A67CD" w:rsidP="009B03A6">
            <w:pPr>
              <w:pStyle w:val="NoSpacing"/>
              <w:rPr>
                <w:rFonts w:ascii="Times New Roman" w:hAnsi="Times New Roman" w:cs="Times New Roman"/>
                <w:sz w:val="28"/>
                <w:szCs w:val="28"/>
              </w:rPr>
            </w:pPr>
            <w:r>
              <w:rPr>
                <w:rFonts w:ascii="Times New Roman" w:hAnsi="Times New Roman" w:cs="Times New Roman"/>
                <w:sz w:val="28"/>
                <w:szCs w:val="28"/>
              </w:rPr>
              <w:t>Audition for the selection of Choir and Orchestra for the Annual Day and serious practice for that. Preparation for the Children’s day program and the National Day of Oman assembly. Preparation for the Inter School Music Competition.</w:t>
            </w:r>
          </w:p>
        </w:tc>
      </w:tr>
      <w:tr w:rsidR="002A67CD" w:rsidTr="009B03A6">
        <w:trPr>
          <w:trHeight w:val="533"/>
        </w:trPr>
        <w:tc>
          <w:tcPr>
            <w:tcW w:w="2705" w:type="dxa"/>
            <w:tcBorders>
              <w:top w:val="single" w:sz="4" w:space="0" w:color="auto"/>
              <w:left w:val="single" w:sz="4" w:space="0" w:color="auto"/>
              <w:bottom w:val="single" w:sz="4" w:space="0" w:color="auto"/>
              <w:right w:val="single" w:sz="4" w:space="0" w:color="auto"/>
            </w:tcBorders>
          </w:tcPr>
          <w:p w:rsidR="002A67CD" w:rsidRDefault="002A67CD" w:rsidP="009B03A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DECEMBER</w:t>
            </w:r>
          </w:p>
        </w:tc>
        <w:tc>
          <w:tcPr>
            <w:tcW w:w="12073" w:type="dxa"/>
            <w:gridSpan w:val="4"/>
            <w:tcBorders>
              <w:top w:val="single" w:sz="4" w:space="0" w:color="auto"/>
              <w:left w:val="single" w:sz="4" w:space="0" w:color="auto"/>
              <w:bottom w:val="single" w:sz="4" w:space="0" w:color="auto"/>
              <w:right w:val="single" w:sz="4" w:space="0" w:color="auto"/>
            </w:tcBorders>
          </w:tcPr>
          <w:p w:rsidR="002A67CD" w:rsidRPr="00B55A60" w:rsidRDefault="002A67CD" w:rsidP="009B03A6">
            <w:pPr>
              <w:pStyle w:val="NoSpacing"/>
              <w:rPr>
                <w:rFonts w:ascii="Times New Roman" w:hAnsi="Times New Roman" w:cs="Times New Roman"/>
                <w:sz w:val="28"/>
                <w:szCs w:val="28"/>
              </w:rPr>
            </w:pPr>
            <w:r>
              <w:rPr>
                <w:rFonts w:ascii="Times New Roman" w:hAnsi="Times New Roman" w:cs="Times New Roman"/>
                <w:sz w:val="28"/>
                <w:szCs w:val="28"/>
              </w:rPr>
              <w:t>Revision of old songs and instrumental pieces. Holiday.</w:t>
            </w:r>
          </w:p>
        </w:tc>
      </w:tr>
      <w:tr w:rsidR="002A67CD" w:rsidTr="009B03A6">
        <w:trPr>
          <w:trHeight w:val="623"/>
        </w:trPr>
        <w:tc>
          <w:tcPr>
            <w:tcW w:w="2705" w:type="dxa"/>
            <w:tcBorders>
              <w:top w:val="single" w:sz="4" w:space="0" w:color="auto"/>
              <w:left w:val="single" w:sz="4" w:space="0" w:color="auto"/>
              <w:bottom w:val="single" w:sz="4" w:space="0" w:color="auto"/>
              <w:right w:val="single" w:sz="4" w:space="0" w:color="auto"/>
            </w:tcBorders>
          </w:tcPr>
          <w:p w:rsidR="002A67CD" w:rsidRDefault="002A67CD" w:rsidP="009B03A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JANUARY</w:t>
            </w:r>
          </w:p>
        </w:tc>
        <w:tc>
          <w:tcPr>
            <w:tcW w:w="12073" w:type="dxa"/>
            <w:gridSpan w:val="4"/>
            <w:tcBorders>
              <w:top w:val="single" w:sz="4" w:space="0" w:color="auto"/>
              <w:left w:val="single" w:sz="4" w:space="0" w:color="auto"/>
              <w:bottom w:val="single" w:sz="4" w:space="0" w:color="auto"/>
              <w:right w:val="single" w:sz="4" w:space="0" w:color="auto"/>
            </w:tcBorders>
          </w:tcPr>
          <w:p w:rsidR="002A67CD" w:rsidRDefault="002A67CD" w:rsidP="009B03A6">
            <w:pPr>
              <w:pStyle w:val="NoSpacing"/>
              <w:rPr>
                <w:rFonts w:ascii="Times New Roman" w:hAnsi="Times New Roman" w:cs="Times New Roman"/>
                <w:sz w:val="28"/>
                <w:szCs w:val="28"/>
              </w:rPr>
            </w:pPr>
            <w:r>
              <w:rPr>
                <w:rFonts w:ascii="Times New Roman" w:hAnsi="Times New Roman" w:cs="Times New Roman"/>
                <w:sz w:val="28"/>
                <w:szCs w:val="28"/>
              </w:rPr>
              <w:t>Full practice of school choir and orchestra for the Founder’s Day program which is scheduled for 29</w:t>
            </w:r>
            <w:r w:rsidRPr="00E2446A">
              <w:rPr>
                <w:rFonts w:ascii="Times New Roman" w:hAnsi="Times New Roman" w:cs="Times New Roman"/>
                <w:sz w:val="28"/>
                <w:szCs w:val="28"/>
                <w:vertAlign w:val="superscript"/>
              </w:rPr>
              <w:t>th</w:t>
            </w:r>
            <w:r>
              <w:rPr>
                <w:rFonts w:ascii="Times New Roman" w:hAnsi="Times New Roman" w:cs="Times New Roman"/>
                <w:sz w:val="28"/>
                <w:szCs w:val="28"/>
              </w:rPr>
              <w:t xml:space="preserve"> January. Practice of choir for The Republic Day.</w:t>
            </w:r>
          </w:p>
          <w:p w:rsidR="002A67CD" w:rsidRPr="00B55A60" w:rsidRDefault="002A67CD" w:rsidP="009B03A6">
            <w:pPr>
              <w:pStyle w:val="NoSpacing"/>
              <w:rPr>
                <w:rFonts w:ascii="Times New Roman" w:hAnsi="Times New Roman" w:cs="Times New Roman"/>
                <w:sz w:val="28"/>
                <w:szCs w:val="28"/>
              </w:rPr>
            </w:pPr>
          </w:p>
        </w:tc>
      </w:tr>
      <w:tr w:rsidR="002A67CD" w:rsidTr="009B03A6">
        <w:trPr>
          <w:trHeight w:val="980"/>
        </w:trPr>
        <w:tc>
          <w:tcPr>
            <w:tcW w:w="2705" w:type="dxa"/>
            <w:tcBorders>
              <w:top w:val="single" w:sz="4" w:space="0" w:color="auto"/>
              <w:left w:val="single" w:sz="4" w:space="0" w:color="auto"/>
              <w:bottom w:val="single" w:sz="4" w:space="0" w:color="auto"/>
              <w:right w:val="single" w:sz="4" w:space="0" w:color="auto"/>
            </w:tcBorders>
          </w:tcPr>
          <w:p w:rsidR="002A67CD" w:rsidRDefault="002A67CD" w:rsidP="009B03A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FEBRUARY</w:t>
            </w:r>
          </w:p>
        </w:tc>
        <w:tc>
          <w:tcPr>
            <w:tcW w:w="12073" w:type="dxa"/>
            <w:gridSpan w:val="4"/>
            <w:tcBorders>
              <w:top w:val="single" w:sz="4" w:space="0" w:color="auto"/>
              <w:left w:val="single" w:sz="4" w:space="0" w:color="auto"/>
              <w:bottom w:val="single" w:sz="4" w:space="0" w:color="auto"/>
              <w:right w:val="single" w:sz="4" w:space="0" w:color="auto"/>
            </w:tcBorders>
          </w:tcPr>
          <w:p w:rsidR="002A67CD" w:rsidRPr="00B55A60" w:rsidRDefault="002A67CD" w:rsidP="009B03A6">
            <w:pPr>
              <w:pStyle w:val="NoSpacing"/>
              <w:rPr>
                <w:rFonts w:ascii="Times New Roman" w:hAnsi="Times New Roman" w:cs="Times New Roman"/>
                <w:sz w:val="28"/>
                <w:szCs w:val="28"/>
              </w:rPr>
            </w:pPr>
            <w:r>
              <w:rPr>
                <w:rFonts w:ascii="Times New Roman" w:hAnsi="Times New Roman" w:cs="Times New Roman"/>
                <w:sz w:val="28"/>
                <w:szCs w:val="28"/>
              </w:rPr>
              <w:t>Revision of old melodies. Test for vocal and instrumental music.</w:t>
            </w:r>
          </w:p>
        </w:tc>
      </w:tr>
      <w:tr w:rsidR="002A67CD" w:rsidTr="009B03A6">
        <w:trPr>
          <w:trHeight w:val="1008"/>
        </w:trPr>
        <w:tc>
          <w:tcPr>
            <w:tcW w:w="2705" w:type="dxa"/>
            <w:tcBorders>
              <w:top w:val="single" w:sz="4" w:space="0" w:color="auto"/>
              <w:left w:val="single" w:sz="4" w:space="0" w:color="auto"/>
              <w:bottom w:val="single" w:sz="4" w:space="0" w:color="auto"/>
              <w:right w:val="single" w:sz="4" w:space="0" w:color="auto"/>
            </w:tcBorders>
          </w:tcPr>
          <w:p w:rsidR="002A67CD" w:rsidRDefault="002A67CD" w:rsidP="009B03A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MARCH</w:t>
            </w:r>
          </w:p>
        </w:tc>
        <w:tc>
          <w:tcPr>
            <w:tcW w:w="12073" w:type="dxa"/>
            <w:gridSpan w:val="4"/>
            <w:tcBorders>
              <w:top w:val="single" w:sz="4" w:space="0" w:color="auto"/>
              <w:left w:val="single" w:sz="4" w:space="0" w:color="auto"/>
              <w:bottom w:val="single" w:sz="4" w:space="0" w:color="auto"/>
              <w:right w:val="single" w:sz="4" w:space="0" w:color="auto"/>
            </w:tcBorders>
          </w:tcPr>
          <w:p w:rsidR="002A67CD" w:rsidRPr="00B55A60" w:rsidRDefault="002A67CD" w:rsidP="009B03A6">
            <w:pPr>
              <w:pStyle w:val="NoSpacing"/>
              <w:rPr>
                <w:rFonts w:ascii="Times New Roman" w:hAnsi="Times New Roman" w:cs="Times New Roman"/>
                <w:sz w:val="28"/>
                <w:szCs w:val="28"/>
              </w:rPr>
            </w:pPr>
            <w:r>
              <w:rPr>
                <w:rFonts w:ascii="Times New Roman" w:hAnsi="Times New Roman" w:cs="Times New Roman"/>
                <w:sz w:val="28"/>
                <w:szCs w:val="28"/>
              </w:rPr>
              <w:t>Test for summative assessment and grading.</w:t>
            </w:r>
          </w:p>
        </w:tc>
      </w:tr>
    </w:tbl>
    <w:p w:rsidR="001E3BDD" w:rsidRDefault="001E3BDD">
      <w:bookmarkStart w:id="0" w:name="_GoBack"/>
      <w:bookmarkEnd w:id="0"/>
    </w:p>
    <w:sectPr w:rsidR="001E3BDD" w:rsidSect="002A67C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CD"/>
    <w:rsid w:val="001E3BDD"/>
    <w:rsid w:val="002A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8BE43-9FEC-4C51-9410-B6ACF650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67CD"/>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NoSpacing">
    <w:name w:val="No Spacing"/>
    <w:uiPriority w:val="1"/>
    <w:qFormat/>
    <w:rsid w:val="002A6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2015-06-15T08:55:00Z</dcterms:created>
  <dcterms:modified xsi:type="dcterms:W3CDTF">2015-06-15T08:55:00Z</dcterms:modified>
</cp:coreProperties>
</file>