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022E10" w:rsidRDefault="00022E10" w:rsidP="00022E1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2016</w:t>
      </w: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1953"/>
        <w:gridCol w:w="2301"/>
        <w:gridCol w:w="3535"/>
        <w:gridCol w:w="2112"/>
        <w:gridCol w:w="2263"/>
      </w:tblGrid>
      <w:tr w:rsidR="00022E10" w:rsidTr="00961EC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22E10" w:rsidTr="00961EC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  <w:p w:rsidR="00022E10" w:rsidRDefault="00022E10" w:rsidP="00961ECE">
            <w:pPr>
              <w:ind w:firstLine="720"/>
            </w:pPr>
            <w:r>
              <w:t>(1)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– 14</w:t>
            </w:r>
          </w:p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17- 21</w:t>
            </w:r>
          </w:p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24 -28</w:t>
            </w:r>
          </w:p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10" w:rsidTr="00961EC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9 </w:t>
            </w:r>
          </w:p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Chapter: MOTION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Distance and displacement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Uniform and Non uniform motion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Speed and average speed. Numerical.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Velocity and acceleration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Graphical</w:t>
            </w:r>
          </w:p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representations</w:t>
            </w:r>
          </w:p>
        </w:tc>
      </w:tr>
      <w:tr w:rsidR="00022E10" w:rsidTr="00961EC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961EC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594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1900"/>
        <w:gridCol w:w="2340"/>
        <w:gridCol w:w="3510"/>
        <w:gridCol w:w="1980"/>
        <w:gridCol w:w="2430"/>
      </w:tblGrid>
      <w:tr w:rsidR="007E3009" w:rsidRPr="000478F4" w:rsidTr="007E3009">
        <w:tc>
          <w:tcPr>
            <w:tcW w:w="2258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4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1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98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43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RPr="000478F4" w:rsidTr="007E3009">
        <w:tc>
          <w:tcPr>
            <w:tcW w:w="2258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0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51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8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17-21 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</w:tr>
      <w:tr w:rsidR="007E3009" w:rsidTr="007E3009">
        <w:tc>
          <w:tcPr>
            <w:tcW w:w="2258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9 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900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009" w:rsidRPr="00260175" w:rsidTr="007E3009">
        <w:tc>
          <w:tcPr>
            <w:tcW w:w="2258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009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Chapter:Matter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our  surroundings</w:t>
            </w:r>
          </w:p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351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 of particles of matter</w:t>
            </w:r>
          </w:p>
        </w:tc>
        <w:tc>
          <w:tcPr>
            <w:tcW w:w="198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States of matter-comparison</w:t>
            </w:r>
          </w:p>
        </w:tc>
        <w:tc>
          <w:tcPr>
            <w:tcW w:w="2430" w:type="dxa"/>
          </w:tcPr>
          <w:p w:rsidR="007E3009" w:rsidRPr="00260175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Interconversions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states of matter</w:t>
            </w:r>
          </w:p>
        </w:tc>
      </w:tr>
      <w:tr w:rsidR="007E3009" w:rsidRPr="00260175" w:rsidTr="007E3009">
        <w:tc>
          <w:tcPr>
            <w:tcW w:w="2258" w:type="dxa"/>
          </w:tcPr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3009" w:rsidRDefault="007E3009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E3009" w:rsidRPr="00260175" w:rsidRDefault="007E3009" w:rsidP="007E30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Practicals:Boiling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point and melting point</w:t>
            </w:r>
          </w:p>
        </w:tc>
      </w:tr>
    </w:tbl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977"/>
        <w:gridCol w:w="2336"/>
        <w:gridCol w:w="3506"/>
        <w:gridCol w:w="2116"/>
        <w:gridCol w:w="2232"/>
      </w:tblGrid>
      <w:tr w:rsidR="007E3009" w:rsidTr="009E25E7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Tr="009E25E7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6 -7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(3) 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7E3009" w:rsidTr="009E25E7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9 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:Improvement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food resources.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Crop improvement management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Crop production management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Crop production management 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Practicals:Food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tests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Crop protection management 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09" w:rsidTr="009E25E7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009" w:rsidRDefault="007E3009" w:rsidP="00022E10">
      <w:pPr>
        <w:pStyle w:val="Default"/>
        <w:rPr>
          <w:sz w:val="32"/>
          <w:szCs w:val="32"/>
        </w:rPr>
      </w:pPr>
    </w:p>
    <w:p w:rsidR="00022E10" w:rsidRDefault="00022E10" w:rsidP="00022E1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2016</w:t>
      </w: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19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1980"/>
        <w:gridCol w:w="2250"/>
        <w:gridCol w:w="3510"/>
        <w:gridCol w:w="2250"/>
        <w:gridCol w:w="1957"/>
      </w:tblGrid>
      <w:tr w:rsidR="00022E10" w:rsidTr="007E300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22E10" w:rsidTr="007E300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  <w:p w:rsidR="00022E10" w:rsidRDefault="00022E10" w:rsidP="00022E10">
            <w:pPr>
              <w:ind w:firstLine="720"/>
            </w:pPr>
            <w: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8-12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  <w:p w:rsidR="00022E10" w:rsidRDefault="00022E10" w:rsidP="00022E10">
            <w:pPr>
              <w:pStyle w:val="NoSpacing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022E10" w:rsidTr="007E3009">
        <w:trPr>
          <w:trHeight w:val="15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9 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Distance-Time graph</w:t>
            </w:r>
          </w:p>
          <w:p w:rsidR="00022E10" w:rsidRDefault="00022E10" w:rsidP="00022E10"/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Velocity- Time  graph</w:t>
            </w:r>
          </w:p>
          <w:p w:rsidR="00022E10" w:rsidRDefault="00022E10" w:rsidP="00022E1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Velocity- Time  graph</w:t>
            </w:r>
          </w:p>
          <w:p w:rsidR="00022E10" w:rsidRDefault="00022E10" w:rsidP="00022E10">
            <w:r>
              <w:rPr>
                <w:rFonts w:ascii="Times New Roman" w:hAnsi="Times New Roman"/>
                <w:sz w:val="28"/>
                <w:szCs w:val="28"/>
              </w:rPr>
              <w:t>Numerical on Distance – Time &amp; Velocity- Time  graph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Uniform circular motion.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Textual question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worksheet.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Force and Laws of motion.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Introduction.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Balanced and unbalanced forces. </w:t>
            </w:r>
          </w:p>
        </w:tc>
      </w:tr>
    </w:tbl>
    <w:p w:rsidR="00022E10" w:rsidRDefault="00022E10" w:rsidP="00022E10"/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2"/>
        <w:gridCol w:w="1928"/>
        <w:gridCol w:w="2301"/>
        <w:gridCol w:w="3369"/>
        <w:gridCol w:w="2042"/>
        <w:gridCol w:w="2278"/>
      </w:tblGrid>
      <w:tr w:rsidR="007E3009" w:rsidRPr="000478F4" w:rsidTr="007E3009">
        <w:tc>
          <w:tcPr>
            <w:tcW w:w="2302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01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369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042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78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RPr="000478F4" w:rsidTr="007E3009">
        <w:tc>
          <w:tcPr>
            <w:tcW w:w="2302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28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2301" w:type="dxa"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12</w:t>
            </w:r>
          </w:p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369" w:type="dxa"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042" w:type="dxa"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</w:p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78" w:type="dxa"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</w:tr>
      <w:tr w:rsidR="007E3009" w:rsidRPr="000478F4" w:rsidTr="007E3009">
        <w:trPr>
          <w:trHeight w:val="1520"/>
        </w:trPr>
        <w:tc>
          <w:tcPr>
            <w:tcW w:w="2302" w:type="dxa"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9 </w:t>
            </w:r>
          </w:p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928" w:type="dxa"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Sublimation Evaporation</w:t>
            </w:r>
          </w:p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Factors affecting evaporation</w:t>
            </w:r>
          </w:p>
        </w:tc>
        <w:tc>
          <w:tcPr>
            <w:tcW w:w="3369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Textual questions   and worksheet discussion</w:t>
            </w:r>
          </w:p>
        </w:tc>
        <w:tc>
          <w:tcPr>
            <w:tcW w:w="2042" w:type="dxa"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:Is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matter around us pure?</w:t>
            </w:r>
          </w:p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2278" w:type="dxa"/>
          </w:tcPr>
          <w:p w:rsidR="007E3009" w:rsidRPr="007E3009" w:rsidRDefault="007E3009" w:rsidP="009E25E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E3009">
              <w:rPr>
                <w:rFonts w:ascii="Times New Roman" w:hAnsi="Times New Roman"/>
                <w:sz w:val="20"/>
                <w:szCs w:val="20"/>
              </w:rPr>
              <w:t>Pure substances-</w:t>
            </w:r>
            <w:proofErr w:type="spellStart"/>
            <w:r w:rsidRPr="007E3009">
              <w:rPr>
                <w:rFonts w:ascii="Times New Roman" w:hAnsi="Times New Roman"/>
                <w:sz w:val="20"/>
                <w:szCs w:val="20"/>
              </w:rPr>
              <w:t>Elements,Compounds&amp;Mixtures</w:t>
            </w:r>
            <w:proofErr w:type="spellEnd"/>
          </w:p>
          <w:p w:rsidR="007E3009" w:rsidRPr="007E3009" w:rsidRDefault="007E3009" w:rsidP="009E25E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009">
              <w:rPr>
                <w:rFonts w:ascii="Times New Roman" w:hAnsi="Times New Roman"/>
                <w:sz w:val="20"/>
                <w:szCs w:val="20"/>
              </w:rPr>
              <w:t>Practicals:Difference</w:t>
            </w:r>
            <w:proofErr w:type="spellEnd"/>
            <w:r w:rsidRPr="007E3009">
              <w:rPr>
                <w:rFonts w:ascii="Times New Roman" w:hAnsi="Times New Roman"/>
                <w:sz w:val="20"/>
                <w:szCs w:val="20"/>
              </w:rPr>
              <w:t xml:space="preserve"> between compounds and mixtures</w:t>
            </w:r>
          </w:p>
        </w:tc>
      </w:tr>
    </w:tbl>
    <w:p w:rsidR="00022E10" w:rsidRDefault="00022E10" w:rsidP="00022E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E10" w:rsidRDefault="00022E10" w:rsidP="00022E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E10" w:rsidRDefault="00022E10" w:rsidP="00022E1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2257"/>
        <w:gridCol w:w="2196"/>
        <w:gridCol w:w="2106"/>
        <w:gridCol w:w="2198"/>
        <w:gridCol w:w="3349"/>
      </w:tblGrid>
      <w:tr w:rsidR="007E3009" w:rsidTr="009E25E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Tr="009E25E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1 -5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8-12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7E3009" w:rsidTr="009E25E7">
        <w:trPr>
          <w:trHeight w:val="152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9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husbandry Cattle farming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Poultry farming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Fish farming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 keeping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Chapter:The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fundamental unit of life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membrane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wall,Nucleus</w:t>
            </w:r>
            <w:proofErr w:type="spellEnd"/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Organelles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E.R,Golgi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complex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Practicals:Osmosis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Lysosomes</w:t>
            </w:r>
            <w:proofErr w:type="spellEnd"/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Mitochondrion,plastids,vacuoles</w:t>
            </w:r>
            <w:proofErr w:type="spellEnd"/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E10" w:rsidRDefault="00022E10" w:rsidP="00022E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E10" w:rsidRDefault="00022E10" w:rsidP="00022E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E10" w:rsidRDefault="00022E10" w:rsidP="00022E1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 2016</w:t>
      </w: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044"/>
        <w:gridCol w:w="2044"/>
        <w:gridCol w:w="3635"/>
        <w:gridCol w:w="2141"/>
        <w:gridCol w:w="2282"/>
      </w:tblGrid>
      <w:tr w:rsidR="00022E10" w:rsidTr="00022E1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22E10" w:rsidTr="00022E1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022E10" w:rsidRDefault="00022E10" w:rsidP="00022E10">
            <w:pPr>
              <w:ind w:firstLine="720"/>
            </w:pPr>
            <w:r>
              <w:t>(1)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10" w:rsidTr="00022E1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9 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  <w:p w:rsidR="00022E10" w:rsidRDefault="00022E10" w:rsidP="00022E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First law of motion. Inertia and mass.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Newton’s second law of motion.</w:t>
            </w:r>
          </w:p>
          <w:p w:rsidR="00022E10" w:rsidRDefault="00022E10" w:rsidP="00022E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022E10" w:rsidRPr="00B34740" w:rsidRDefault="00022E10" w:rsidP="00961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Pr="00B34740" w:rsidRDefault="00022E10" w:rsidP="00961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10" w:rsidRDefault="00022E10" w:rsidP="00961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022E10" w:rsidRPr="00B34740" w:rsidRDefault="00022E10" w:rsidP="00961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</w:p>
        </w:tc>
      </w:tr>
    </w:tbl>
    <w:p w:rsidR="00022E10" w:rsidRDefault="00022E10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7E3009" w:rsidRDefault="007E3009" w:rsidP="00022E10">
      <w:pPr>
        <w:pStyle w:val="NoSpacing"/>
        <w:tabs>
          <w:tab w:val="left" w:pos="5490"/>
        </w:tabs>
        <w:rPr>
          <w:rFonts w:ascii="Times New Roman" w:hAnsi="Times New Roman"/>
          <w:b/>
          <w:sz w:val="24"/>
          <w:szCs w:val="24"/>
        </w:rPr>
      </w:pPr>
    </w:p>
    <w:p w:rsidR="00022E10" w:rsidRDefault="00022E10" w:rsidP="00022E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22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2070"/>
        <w:gridCol w:w="2070"/>
        <w:gridCol w:w="3600"/>
        <w:gridCol w:w="2155"/>
        <w:gridCol w:w="2076"/>
      </w:tblGrid>
      <w:tr w:rsidR="007E3009" w:rsidRPr="000478F4" w:rsidTr="007E3009">
        <w:trPr>
          <w:trHeight w:val="61"/>
        </w:trPr>
        <w:tc>
          <w:tcPr>
            <w:tcW w:w="2250" w:type="dxa"/>
          </w:tcPr>
          <w:p w:rsidR="007E3009" w:rsidRPr="000478F4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070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70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00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55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076" w:type="dxa"/>
          </w:tcPr>
          <w:p w:rsidR="007E3009" w:rsidRPr="000478F4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RPr="000478F4" w:rsidTr="007E3009">
        <w:trPr>
          <w:trHeight w:val="186"/>
        </w:trPr>
        <w:tc>
          <w:tcPr>
            <w:tcW w:w="2250" w:type="dxa"/>
          </w:tcPr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009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9 </w:t>
            </w:r>
          </w:p>
          <w:p w:rsidR="007E3009" w:rsidRPr="000478F4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070" w:type="dxa"/>
          </w:tcPr>
          <w:p w:rsidR="007E3009" w:rsidRDefault="007E3009" w:rsidP="007E30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(1)</w:t>
            </w:r>
          </w:p>
        </w:tc>
        <w:tc>
          <w:tcPr>
            <w:tcW w:w="2070" w:type="dxa"/>
          </w:tcPr>
          <w:p w:rsidR="007E3009" w:rsidRDefault="007E3009" w:rsidP="007E30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5-6</w:t>
            </w:r>
          </w:p>
          <w:p w:rsidR="007E3009" w:rsidRPr="000478F4" w:rsidRDefault="007E3009" w:rsidP="007E30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(1)</w:t>
            </w:r>
          </w:p>
        </w:tc>
        <w:tc>
          <w:tcPr>
            <w:tcW w:w="3600" w:type="dxa"/>
          </w:tcPr>
          <w:p w:rsidR="007E3009" w:rsidRPr="00B34740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E3009" w:rsidRPr="00B34740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7E3009" w:rsidRPr="00B34740" w:rsidRDefault="007E3009" w:rsidP="007E30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787" w:rsidRPr="000478F4" w:rsidTr="007E3009">
        <w:trPr>
          <w:trHeight w:val="618"/>
        </w:trPr>
        <w:tc>
          <w:tcPr>
            <w:tcW w:w="2250" w:type="dxa"/>
          </w:tcPr>
          <w:p w:rsidR="00BA5787" w:rsidRPr="000478F4" w:rsidRDefault="00BA5787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5787" w:rsidRPr="00FB0BCF" w:rsidRDefault="00BA5787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mixtures-Solution</w:t>
            </w:r>
          </w:p>
        </w:tc>
        <w:tc>
          <w:tcPr>
            <w:tcW w:w="2070" w:type="dxa"/>
          </w:tcPr>
          <w:p w:rsidR="00BA5787" w:rsidRDefault="00BA5787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Colloids and suspension</w:t>
            </w:r>
          </w:p>
          <w:p w:rsidR="00BA5787" w:rsidRDefault="00BA5787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A5787" w:rsidRPr="000478F4" w:rsidRDefault="00BA5787" w:rsidP="007E30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Practicals:Comparison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solution,suspension&amp;Colloids</w:t>
            </w:r>
            <w:proofErr w:type="spellEnd"/>
          </w:p>
        </w:tc>
        <w:tc>
          <w:tcPr>
            <w:tcW w:w="3600" w:type="dxa"/>
          </w:tcPr>
          <w:p w:rsidR="00BA5787" w:rsidRDefault="00BA5787" w:rsidP="00F4380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BA5787" w:rsidRPr="00B34740" w:rsidRDefault="00BA5787" w:rsidP="00F4380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2155" w:type="dxa"/>
          </w:tcPr>
          <w:p w:rsidR="00BA5787" w:rsidRPr="00B34740" w:rsidRDefault="00BA5787" w:rsidP="00F4380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  <w:tc>
          <w:tcPr>
            <w:tcW w:w="2076" w:type="dxa"/>
          </w:tcPr>
          <w:p w:rsidR="00BA5787" w:rsidRDefault="00BA5787" w:rsidP="00F4380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BA5787" w:rsidRPr="00B34740" w:rsidRDefault="00BA5787" w:rsidP="00F4380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</w:p>
        </w:tc>
      </w:tr>
    </w:tbl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3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070"/>
        <w:gridCol w:w="2070"/>
        <w:gridCol w:w="3600"/>
        <w:gridCol w:w="2160"/>
        <w:gridCol w:w="2176"/>
      </w:tblGrid>
      <w:tr w:rsidR="007E3009" w:rsidTr="007E3009">
        <w:trPr>
          <w:trHeight w:val="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E3009" w:rsidTr="007E3009">
        <w:trPr>
          <w:trHeight w:val="1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1-2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(1)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5-7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(2)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09" w:rsidTr="007E3009">
        <w:trPr>
          <w:trHeight w:val="6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9 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Prokaryotic and eukaryotic comparison </w:t>
            </w: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cell and Animal cell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SUMMER </w:t>
            </w:r>
          </w:p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09" w:rsidRDefault="007E3009" w:rsidP="009E25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</w:tr>
    </w:tbl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p w:rsidR="007E3009" w:rsidRDefault="007E3009" w:rsidP="007E3009">
      <w:pPr>
        <w:pStyle w:val="NoSpacing"/>
        <w:rPr>
          <w:rFonts w:ascii="Times New Roman" w:hAnsi="Times New Roman"/>
          <w:sz w:val="24"/>
          <w:szCs w:val="24"/>
        </w:rPr>
      </w:pPr>
    </w:p>
    <w:p w:rsidR="00B87818" w:rsidRDefault="00B87818"/>
    <w:sectPr w:rsidR="00B87818" w:rsidSect="007E3009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E10"/>
    <w:rsid w:val="00022E10"/>
    <w:rsid w:val="00145C54"/>
    <w:rsid w:val="001746B9"/>
    <w:rsid w:val="007E3009"/>
    <w:rsid w:val="00B87818"/>
    <w:rsid w:val="00BA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2E10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2016-03-29T00:54:00Z</dcterms:created>
  <dcterms:modified xsi:type="dcterms:W3CDTF">2016-03-29T00:55:00Z</dcterms:modified>
</cp:coreProperties>
</file>