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8" w:rsidRPr="0004318A" w:rsidRDefault="00A87748" w:rsidP="00A87748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04318A" w:rsidRDefault="0004318A" w:rsidP="00A87748">
      <w:pPr>
        <w:pStyle w:val="Default"/>
        <w:jc w:val="center"/>
        <w:rPr>
          <w:sz w:val="32"/>
          <w:szCs w:val="32"/>
        </w:rPr>
      </w:pPr>
    </w:p>
    <w:p w:rsidR="003A3273" w:rsidRPr="003A3273" w:rsidRDefault="00085122" w:rsidP="00085122">
      <w:pPr>
        <w:pStyle w:val="NoSpacing"/>
        <w:jc w:val="center"/>
        <w:rPr>
          <w:bCs/>
        </w:rPr>
      </w:pPr>
      <w:proofErr w:type="gramStart"/>
      <w:r>
        <w:rPr>
          <w:rFonts w:ascii="Comic Sans MS" w:hAnsi="Comic Sans MS"/>
          <w:sz w:val="28"/>
        </w:rPr>
        <w:t>A</w:t>
      </w:r>
      <w:r w:rsidR="003A3273" w:rsidRPr="00085122">
        <w:rPr>
          <w:rFonts w:ascii="Comic Sans MS" w:hAnsi="Comic Sans MS"/>
          <w:sz w:val="28"/>
        </w:rPr>
        <w:t>pril  2019</w:t>
      </w:r>
      <w:proofErr w:type="gramEnd"/>
      <w:r>
        <w:rPr>
          <w:rFonts w:ascii="Comic Sans MS" w:hAnsi="Comic Sans MS"/>
          <w:sz w:val="28"/>
        </w:rPr>
        <w:t>-</w:t>
      </w:r>
      <w:r w:rsidR="00FB5DAE" w:rsidRPr="00085122">
        <w:rPr>
          <w:rFonts w:ascii="Comic Sans MS" w:hAnsi="Comic Sans MS"/>
          <w:sz w:val="28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3A3273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626D5B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XI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A3273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1-4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3A3273" w:rsidRDefault="00085122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10 </w:t>
            </w:r>
            <w:r w:rsidR="003A3273">
              <w:rPr>
                <w:rFonts w:asciiTheme="majorBidi" w:hAnsiTheme="majorBidi" w:cstheme="majorBidi"/>
                <w:b/>
              </w:rPr>
              <w:t>-11</w:t>
            </w:r>
          </w:p>
          <w:p w:rsidR="003A3273" w:rsidRPr="00826208" w:rsidRDefault="003A3273" w:rsidP="00120F9E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38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14-18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08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21-25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28-30</w:t>
            </w:r>
          </w:p>
          <w:p w:rsidR="003A3273" w:rsidRPr="001F6EC7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273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5A18C6" w:rsidRPr="003A3273" w:rsidRDefault="005A18C6" w:rsidP="005A18C6">
            <w:pPr>
              <w:pStyle w:val="NoSpacing"/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97C" w:rsidRDefault="0014197C" w:rsidP="0014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Some Basic Concepts of 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General Introduction: Importance and scope of chemistry.</w:t>
            </w: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197319" w:rsidRDefault="0014197C" w:rsidP="0014197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Nature of matter, laws of chemical combination</w:t>
            </w: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Dalton's atomic theory: </w:t>
            </w: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Atomic and molecular masses, mole concept and molar mass.</w:t>
            </w:r>
          </w:p>
          <w:p w:rsidR="0014197C" w:rsidRPr="00197319" w:rsidRDefault="0014197C" w:rsidP="0014197C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  <w:p w:rsidR="000F3FC5" w:rsidRPr="007C199A" w:rsidRDefault="000F3FC5" w:rsidP="0014197C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04318A" w:rsidRDefault="0004318A" w:rsidP="00120F9E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A3273" w:rsidRPr="00647434" w:rsidRDefault="003A3273" w:rsidP="0004318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</w:tcPr>
          <w:p w:rsidR="003A3273" w:rsidRDefault="003A3273" w:rsidP="00120F9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Dalton's atomic theory: </w:t>
            </w: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Atomic and molecular masses, mole concept and molar mass.</w:t>
            </w:r>
          </w:p>
          <w:p w:rsidR="0014197C" w:rsidRPr="00A46CCC" w:rsidRDefault="0014197C" w:rsidP="001419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Percentage composition, empirical and molecular formula </w:t>
            </w: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Stoichiometry and calculations based on stoichiometry.</w:t>
            </w:r>
          </w:p>
          <w:p w:rsidR="0014197C" w:rsidRDefault="0014197C" w:rsidP="001419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73" w:rsidRPr="00826208" w:rsidRDefault="003A3273" w:rsidP="00E727DD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E727DD" w:rsidRPr="0010127D" w:rsidRDefault="00E727DD" w:rsidP="00E7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27D">
              <w:rPr>
                <w:rFonts w:ascii="Times New Roman" w:hAnsi="Times New Roman" w:cs="Times New Roman"/>
                <w:b/>
                <w:sz w:val="28"/>
                <w:szCs w:val="28"/>
              </w:rPr>
              <w:t>Structure of Atom</w:t>
            </w:r>
          </w:p>
          <w:p w:rsidR="00E727DD" w:rsidRDefault="00E727DD" w:rsidP="00E7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DD" w:rsidRPr="00197319" w:rsidRDefault="00E727DD" w:rsidP="00E7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Bohr's model and its limitations</w:t>
            </w:r>
          </w:p>
          <w:p w:rsidR="00511F60" w:rsidRPr="0014197C" w:rsidRDefault="00511F60" w:rsidP="001419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Concept of shells and subshells, dual nature of matter and light</w:t>
            </w: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de Broglie's relationship,</w:t>
            </w:r>
          </w:p>
          <w:p w:rsidR="0014197C" w:rsidRPr="00197319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19">
              <w:rPr>
                <w:rFonts w:ascii="Times New Roman" w:hAnsi="Times New Roman" w:cs="Times New Roman"/>
                <w:sz w:val="24"/>
                <w:szCs w:val="24"/>
              </w:rPr>
              <w:t>Heisenberg uncertainty principle</w:t>
            </w: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8A" w:rsidRPr="005D0EC4" w:rsidRDefault="0004318A" w:rsidP="00511F60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385" w:type="dxa"/>
            <w:shd w:val="clear" w:color="auto" w:fill="auto"/>
          </w:tcPr>
          <w:p w:rsidR="002A3EDF" w:rsidRDefault="002A3EDF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Concept of orbitals, quantum numbers, shapes of s, p and d orbitals</w:t>
            </w:r>
          </w:p>
          <w:p w:rsidR="002A3EDF" w:rsidRDefault="002A3EDF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795DAD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Aufbau</w:t>
            </w:r>
            <w:proofErr w:type="spellEnd"/>
            <w:r w:rsidRPr="00795DAD">
              <w:rPr>
                <w:rFonts w:ascii="Times New Roman" w:hAnsi="Times New Roman" w:cs="Times New Roman"/>
                <w:sz w:val="24"/>
                <w:szCs w:val="24"/>
              </w:rPr>
              <w:t xml:space="preserve"> principle, Pauli's exclusion principle and Hund's rule</w:t>
            </w:r>
          </w:p>
          <w:p w:rsidR="0014197C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795DAD" w:rsidRDefault="0014197C" w:rsidP="0014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7C" w:rsidRPr="00795DAD" w:rsidRDefault="0014197C" w:rsidP="0014197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162" w:rsidRPr="0014197C" w:rsidRDefault="00CA1162" w:rsidP="0014197C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4318A" w:rsidRDefault="0004318A" w:rsidP="0004318A">
            <w:pPr>
              <w:spacing w:after="200"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3A3273" w:rsidRPr="00E22D0E" w:rsidRDefault="003A3273" w:rsidP="00120F9E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626D5B" w:rsidRPr="00197319" w:rsidRDefault="003A3273" w:rsidP="00626D5B">
            <w:pPr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626D5B" w:rsidRPr="00197319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lab procedure, </w:t>
            </w:r>
            <w:r w:rsidR="002A3EDF">
              <w:rPr>
                <w:rFonts w:ascii="Times New Roman" w:hAnsi="Times New Roman" w:cs="Times New Roman"/>
                <w:sz w:val="24"/>
                <w:szCs w:val="24"/>
              </w:rPr>
              <w:t>Salt Analysis 1</w:t>
            </w:r>
          </w:p>
          <w:p w:rsidR="003A3273" w:rsidRPr="00A52F39" w:rsidRDefault="003A3273" w:rsidP="00120F9E">
            <w:pPr>
              <w:rPr>
                <w:rFonts w:ascii="Bookman Old Style" w:hAnsi="Bookman Old Style" w:cs="Times New Roman"/>
                <w:bCs/>
              </w:rPr>
            </w:pPr>
          </w:p>
        </w:tc>
      </w:tr>
    </w:tbl>
    <w:p w:rsidR="00351CFA" w:rsidRDefault="00351CFA" w:rsidP="00351CFA">
      <w:pPr>
        <w:jc w:val="center"/>
        <w:rPr>
          <w:b/>
        </w:rPr>
      </w:pPr>
    </w:p>
    <w:p w:rsidR="003A3273" w:rsidRDefault="003A3273" w:rsidP="00351CFA">
      <w:pPr>
        <w:jc w:val="center"/>
        <w:rPr>
          <w:b/>
        </w:rPr>
      </w:pPr>
    </w:p>
    <w:p w:rsidR="0004318A" w:rsidRDefault="0004318A" w:rsidP="003A3273">
      <w:pPr>
        <w:pStyle w:val="Default"/>
        <w:jc w:val="center"/>
        <w:rPr>
          <w:b/>
          <w:caps/>
          <w:sz w:val="32"/>
          <w:szCs w:val="32"/>
        </w:rPr>
      </w:pPr>
    </w:p>
    <w:p w:rsidR="00085122" w:rsidRPr="0004318A" w:rsidRDefault="00085122" w:rsidP="00085122">
      <w:pPr>
        <w:pStyle w:val="Defaul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318A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Indian School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Wadi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04318A">
        <w:rPr>
          <w:rFonts w:asciiTheme="majorBidi" w:hAnsiTheme="majorBidi" w:cstheme="majorBidi"/>
          <w:b/>
          <w:bCs/>
          <w:sz w:val="28"/>
          <w:szCs w:val="28"/>
        </w:rPr>
        <w:t>Kabir</w:t>
      </w:r>
      <w:proofErr w:type="spellEnd"/>
      <w:r w:rsidRPr="0004318A">
        <w:rPr>
          <w:rFonts w:asciiTheme="majorBidi" w:hAnsiTheme="majorBidi" w:cstheme="majorBidi"/>
          <w:b/>
          <w:bCs/>
          <w:sz w:val="28"/>
          <w:szCs w:val="28"/>
        </w:rPr>
        <w:t xml:space="preserve"> - Syllabus break up for</w:t>
      </w:r>
    </w:p>
    <w:p w:rsidR="003A3273" w:rsidRPr="003A3273" w:rsidRDefault="003A3273" w:rsidP="00085122">
      <w:pPr>
        <w:pStyle w:val="Default"/>
        <w:jc w:val="center"/>
        <w:rPr>
          <w:bCs/>
        </w:rPr>
      </w:pPr>
      <w:proofErr w:type="gramStart"/>
      <w:r>
        <w:rPr>
          <w:b/>
          <w:caps/>
          <w:sz w:val="32"/>
          <w:szCs w:val="32"/>
        </w:rPr>
        <w:t xml:space="preserve">May 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  <w:proofErr w:type="gramEnd"/>
      <w:r w:rsidR="00085122">
        <w:rPr>
          <w:b/>
          <w:caps/>
          <w:sz w:val="32"/>
          <w:szCs w:val="32"/>
        </w:rPr>
        <w:t xml:space="preserve">- </w:t>
      </w:r>
      <w:r w:rsidR="00566743">
        <w:rPr>
          <w:b/>
          <w:caps/>
          <w:sz w:val="32"/>
          <w:szCs w:val="32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301"/>
        <w:gridCol w:w="1917"/>
        <w:gridCol w:w="2464"/>
        <w:gridCol w:w="2738"/>
        <w:gridCol w:w="2087"/>
        <w:gridCol w:w="2385"/>
      </w:tblGrid>
      <w:tr w:rsidR="003A3273" w:rsidTr="00120F9E">
        <w:trPr>
          <w:trHeight w:val="412"/>
        </w:trPr>
        <w:tc>
          <w:tcPr>
            <w:tcW w:w="1301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  <w:p w:rsidR="003A3273" w:rsidRDefault="00626D5B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 XI</w:t>
            </w:r>
          </w:p>
        </w:tc>
        <w:tc>
          <w:tcPr>
            <w:tcW w:w="191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464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738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087" w:type="dxa"/>
            <w:vAlign w:val="center"/>
          </w:tcPr>
          <w:p w:rsidR="003A3273" w:rsidRPr="00A87748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273" w:rsidRPr="00A87748" w:rsidRDefault="003A3273" w:rsidP="00120F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A3273" w:rsidTr="00120F9E">
        <w:trPr>
          <w:trHeight w:val="747"/>
        </w:trPr>
        <w:tc>
          <w:tcPr>
            <w:tcW w:w="1301" w:type="dxa"/>
          </w:tcPr>
          <w:p w:rsidR="003A3273" w:rsidRPr="001F6EC7" w:rsidRDefault="003A3273" w:rsidP="00120F9E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DAYS</w:t>
            </w:r>
          </w:p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1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1-2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464" w:type="dxa"/>
            <w:vAlign w:val="center"/>
          </w:tcPr>
          <w:p w:rsidR="003A3273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  5-9</w:t>
            </w:r>
          </w:p>
          <w:p w:rsidR="003A3273" w:rsidRPr="00826208" w:rsidRDefault="003A3273" w:rsidP="003A3273">
            <w:pPr>
              <w:pStyle w:val="Defaul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738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12-16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087" w:type="dxa"/>
            <w:vAlign w:val="center"/>
          </w:tcPr>
          <w:p w:rsidR="003A3273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19-23</w:t>
            </w:r>
          </w:p>
          <w:p w:rsidR="003A3273" w:rsidRPr="001F6EC7" w:rsidRDefault="003A3273" w:rsidP="00120F9E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A3273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</w:t>
            </w:r>
          </w:p>
          <w:p w:rsidR="003A3273" w:rsidRPr="001F6EC7" w:rsidRDefault="003A3273" w:rsidP="00120F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3273" w:rsidTr="00120F9E">
        <w:trPr>
          <w:trHeight w:val="2043"/>
        </w:trPr>
        <w:tc>
          <w:tcPr>
            <w:tcW w:w="1301" w:type="dxa"/>
          </w:tcPr>
          <w:p w:rsidR="003A3273" w:rsidRDefault="003A3273" w:rsidP="00120F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E727DD" w:rsidRDefault="00E727DD" w:rsidP="00E727D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27DD" w:rsidRDefault="00E727DD" w:rsidP="00E7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Electronic configuration of atoms, stability of half-filled and completely filled orbitals.</w:t>
            </w:r>
          </w:p>
          <w:p w:rsidR="003A3273" w:rsidRDefault="003A3273" w:rsidP="00120F9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  <w:p w:rsidR="00626D5B" w:rsidRDefault="00626D5B" w:rsidP="00626D5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273" w:rsidRPr="003A3273" w:rsidRDefault="003A3273" w:rsidP="00626D5B">
            <w:pPr>
              <w:rPr>
                <w:rFonts w:ascii="Bookman Old Style" w:eastAsia="Times New Roman" w:hAnsi="Bookman Old Style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F39" w:rsidRDefault="00A52F39" w:rsidP="00A52F3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2A3EDF" w:rsidRDefault="002A3EDF" w:rsidP="002A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91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of Elements and Periodicity in Properties</w:t>
            </w:r>
          </w:p>
          <w:p w:rsidR="002A3EDF" w:rsidRDefault="002A3EDF" w:rsidP="002A3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EDF" w:rsidRDefault="002A3EDF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Significance of classification</w:t>
            </w:r>
          </w:p>
          <w:p w:rsidR="002A3EDF" w:rsidRDefault="002A3EDF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Pr="0014197C" w:rsidRDefault="002A3EDF" w:rsidP="002A3E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2A3EDF" w:rsidRPr="00795DAD" w:rsidRDefault="002A3EDF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brief history of the development of periodic table, modern periodic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</w:p>
          <w:p w:rsidR="002A3EDF" w:rsidRDefault="002A3EDF" w:rsidP="00A52F39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2A3EDF" w:rsidRPr="00795DAD" w:rsidRDefault="002A3EDF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  <w:proofErr w:type="spellEnd"/>
          </w:p>
          <w:p w:rsidR="002A3EDF" w:rsidRDefault="002A3EDF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Nomenclature of elements with atomic number greater than 100.</w:t>
            </w:r>
          </w:p>
          <w:p w:rsidR="002A3EDF" w:rsidRDefault="002A3EDF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5B" w:rsidRPr="00795DAD" w:rsidRDefault="00626D5B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Periodic trends in properties of elements –atomic radii.</w:t>
            </w:r>
          </w:p>
          <w:p w:rsidR="00626D5B" w:rsidRDefault="00626D5B" w:rsidP="0062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8A" w:rsidRPr="002A3EDF" w:rsidRDefault="0004318A" w:rsidP="002A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2A3EDF" w:rsidRDefault="002A3EDF" w:rsidP="001E535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95DAD">
              <w:rPr>
                <w:rFonts w:ascii="Times New Roman" w:hAnsi="Times New Roman" w:cs="Times New Roman"/>
                <w:sz w:val="24"/>
                <w:szCs w:val="24"/>
              </w:rPr>
              <w:t>Ionic radii, inert gas radii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Ionization enthalpy.</w:t>
            </w:r>
          </w:p>
          <w:p w:rsidR="002A3EDF" w:rsidRDefault="002A3EDF" w:rsidP="001E535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2A3EDF" w:rsidRDefault="002A3EDF" w:rsidP="001E535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26D5B" w:rsidRPr="002A3EDF" w:rsidRDefault="002A3EDF" w:rsidP="001E535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Periodic trends in Electron gain enthalpy.</w:t>
            </w:r>
          </w:p>
          <w:p w:rsidR="00626D5B" w:rsidRPr="00C24503" w:rsidRDefault="00626D5B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9" w:rsidRDefault="00A52F39" w:rsidP="001E5351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2A3EDF" w:rsidRDefault="002A3EDF" w:rsidP="001E5351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2A3EDF" w:rsidRDefault="002A3EDF" w:rsidP="001E5351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2A3EDF" w:rsidRDefault="002A3EDF" w:rsidP="001E5351">
            <w:pPr>
              <w:jc w:val="center"/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6617E2" w:rsidRPr="00A52F39" w:rsidRDefault="006617E2" w:rsidP="001E5351">
            <w:pPr>
              <w:jc w:val="center"/>
              <w:rPr>
                <w:rFonts w:ascii="Bookman Old Style" w:hAnsi="Bookman Old Style" w:cs="Times New Roman"/>
                <w:bCs/>
              </w:rPr>
            </w:pPr>
          </w:p>
          <w:p w:rsidR="00A52F39" w:rsidRPr="001E5351" w:rsidRDefault="00BD3496" w:rsidP="001E5351">
            <w:pPr>
              <w:ind w:left="720" w:hanging="720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E535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UNIT TEST 1</w:t>
            </w:r>
          </w:p>
        </w:tc>
        <w:tc>
          <w:tcPr>
            <w:tcW w:w="2087" w:type="dxa"/>
          </w:tcPr>
          <w:p w:rsidR="00626D5B" w:rsidRDefault="002A3EDF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Periodic trends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electronegativity .</w:t>
            </w:r>
            <w:proofErr w:type="gramEnd"/>
          </w:p>
          <w:p w:rsidR="002A3EDF" w:rsidRDefault="002A3EDF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Default="002A3EDF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51" w:rsidRDefault="002A3EDF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 of chemical properties across a period and down the group.</w:t>
            </w:r>
          </w:p>
          <w:p w:rsidR="001E5351" w:rsidRDefault="001E5351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51" w:rsidRDefault="001E5351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DF" w:rsidRPr="002A3EDF" w:rsidRDefault="001E5351" w:rsidP="001E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5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UNIT TEST 1</w:t>
            </w:r>
          </w:p>
        </w:tc>
        <w:tc>
          <w:tcPr>
            <w:tcW w:w="2385" w:type="dxa"/>
            <w:shd w:val="clear" w:color="auto" w:fill="auto"/>
          </w:tcPr>
          <w:p w:rsidR="00626D5B" w:rsidRPr="002A3EDF" w:rsidRDefault="00626D5B" w:rsidP="001E5351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3273" w:rsidRPr="00D80101" w:rsidRDefault="00D80101" w:rsidP="001E5351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D80101">
              <w:rPr>
                <w:rFonts w:ascii="Bookman Old Style" w:hAnsi="Bookman Old Style" w:cs="Times New Roman"/>
                <w:b/>
              </w:rPr>
              <w:t>Chemical Bonding and Molecular structure</w:t>
            </w:r>
          </w:p>
          <w:p w:rsidR="00D80101" w:rsidRDefault="00D80101" w:rsidP="001E5351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D80101" w:rsidRDefault="00D80101" w:rsidP="001E5351">
            <w:pPr>
              <w:jc w:val="center"/>
              <w:rPr>
                <w:rFonts w:ascii="Bookman Old Style" w:hAnsi="Bookman Old Style" w:cs="Times New Roman"/>
              </w:rPr>
            </w:pPr>
            <w:r w:rsidRPr="00D80101">
              <w:rPr>
                <w:rFonts w:ascii="Bookman Old Style" w:hAnsi="Bookman Old Style" w:cs="Times New Roman"/>
              </w:rPr>
              <w:t>Kossel Lewis theory</w:t>
            </w:r>
          </w:p>
          <w:p w:rsidR="001E5351" w:rsidRDefault="001E5351" w:rsidP="001E5351">
            <w:pPr>
              <w:jc w:val="center"/>
              <w:rPr>
                <w:rFonts w:ascii="Bookman Old Style" w:hAnsi="Bookman Old Style" w:cs="Times New Roman"/>
              </w:rPr>
            </w:pPr>
          </w:p>
          <w:p w:rsidR="001E5351" w:rsidRDefault="001E5351" w:rsidP="001E5351">
            <w:pPr>
              <w:jc w:val="center"/>
              <w:rPr>
                <w:rFonts w:ascii="Bookman Old Style" w:hAnsi="Bookman Old Style" w:cs="Times New Roman"/>
              </w:rPr>
            </w:pPr>
          </w:p>
          <w:p w:rsidR="001E5351" w:rsidRDefault="001E5351" w:rsidP="001E5351">
            <w:pPr>
              <w:jc w:val="center"/>
              <w:rPr>
                <w:rFonts w:ascii="Bookman Old Style" w:hAnsi="Bookman Old Style" w:cs="Times New Roman"/>
              </w:rPr>
            </w:pPr>
          </w:p>
          <w:p w:rsidR="001E5351" w:rsidRDefault="001E5351" w:rsidP="001E5351">
            <w:pPr>
              <w:jc w:val="center"/>
              <w:rPr>
                <w:rFonts w:ascii="Bookman Old Style" w:hAnsi="Bookman Old Style" w:cs="Times New Roman"/>
              </w:rPr>
            </w:pPr>
          </w:p>
          <w:p w:rsidR="001E5351" w:rsidRDefault="001E5351" w:rsidP="001E5351">
            <w:pPr>
              <w:jc w:val="center"/>
              <w:rPr>
                <w:rFonts w:ascii="Bookman Old Style" w:hAnsi="Bookman Old Style" w:cs="Times New Roman"/>
              </w:rPr>
            </w:pPr>
          </w:p>
          <w:p w:rsidR="001E5351" w:rsidRDefault="001E5351" w:rsidP="001E535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5351" w:rsidRPr="00D80101" w:rsidRDefault="001E5351" w:rsidP="001E5351">
            <w:pPr>
              <w:jc w:val="center"/>
              <w:rPr>
                <w:rFonts w:ascii="Bookman Old Style" w:hAnsi="Bookman Old Style" w:cs="Times New Roman"/>
              </w:rPr>
            </w:pPr>
            <w:r w:rsidRPr="001E5351"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  <w:t>UNIT TEST 1</w:t>
            </w:r>
          </w:p>
        </w:tc>
      </w:tr>
      <w:tr w:rsidR="003A3273" w:rsidTr="00120F9E">
        <w:trPr>
          <w:trHeight w:val="950"/>
        </w:trPr>
        <w:tc>
          <w:tcPr>
            <w:tcW w:w="12892" w:type="dxa"/>
            <w:gridSpan w:val="6"/>
          </w:tcPr>
          <w:p w:rsidR="000E1376" w:rsidRDefault="003A3273" w:rsidP="00626D5B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2A3EDF">
              <w:rPr>
                <w:rFonts w:ascii="Bookman Old Style" w:hAnsi="Bookman Old Style" w:cs="Times New Roman"/>
              </w:rPr>
              <w:t>Salt Analysis – 2</w:t>
            </w:r>
            <w:r w:rsidR="00085122">
              <w:rPr>
                <w:rFonts w:ascii="Bookman Old Style" w:hAnsi="Bookman Old Style" w:cs="Times New Roman"/>
              </w:rPr>
              <w:t xml:space="preserve">     </w:t>
            </w:r>
          </w:p>
          <w:p w:rsidR="00085122" w:rsidRDefault="00085122" w:rsidP="00626D5B">
            <w:pPr>
              <w:rPr>
                <w:rFonts w:ascii="Bookman Old Style" w:hAnsi="Bookman Old Style" w:cs="Times New Roman"/>
              </w:rPr>
            </w:pPr>
          </w:p>
          <w:p w:rsidR="00085122" w:rsidRDefault="00085122" w:rsidP="00C0386C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PREPARED BY 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Anoop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Stephen      </w:t>
            </w:r>
            <w:r w:rsidR="00C03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&amp;     Ms. </w:t>
            </w:r>
            <w:proofErr w:type="spellStart"/>
            <w:r w:rsidR="00C03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Jenesha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HOD -SCIENCE</w:t>
            </w:r>
          </w:p>
        </w:tc>
      </w:tr>
    </w:tbl>
    <w:p w:rsidR="00351CFA" w:rsidRDefault="00351CFA" w:rsidP="00085122">
      <w:pPr>
        <w:jc w:val="center"/>
        <w:rPr>
          <w:b/>
        </w:rPr>
      </w:pPr>
    </w:p>
    <w:sectPr w:rsidR="00351CF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6A2"/>
    <w:multiLevelType w:val="hybridMultilevel"/>
    <w:tmpl w:val="1AA8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C3"/>
    <w:multiLevelType w:val="hybridMultilevel"/>
    <w:tmpl w:val="6A5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3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5A1022E"/>
    <w:multiLevelType w:val="hybridMultilevel"/>
    <w:tmpl w:val="FD3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60085"/>
    <w:multiLevelType w:val="hybridMultilevel"/>
    <w:tmpl w:val="8E1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8"/>
  </w:num>
  <w:num w:numId="5">
    <w:abstractNumId w:val="2"/>
  </w:num>
  <w:num w:numId="6">
    <w:abstractNumId w:val="6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2"/>
  </w:num>
  <w:num w:numId="14">
    <w:abstractNumId w:val="19"/>
  </w:num>
  <w:num w:numId="15">
    <w:abstractNumId w:val="15"/>
  </w:num>
  <w:num w:numId="16">
    <w:abstractNumId w:val="4"/>
  </w:num>
  <w:num w:numId="17">
    <w:abstractNumId w:val="9"/>
  </w:num>
  <w:num w:numId="18">
    <w:abstractNumId w:val="14"/>
  </w:num>
  <w:num w:numId="19">
    <w:abstractNumId w:val="5"/>
  </w:num>
  <w:num w:numId="20">
    <w:abstractNumId w:val="7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748"/>
    <w:rsid w:val="0004318A"/>
    <w:rsid w:val="00062344"/>
    <w:rsid w:val="00085122"/>
    <w:rsid w:val="000A5C0A"/>
    <w:rsid w:val="000E1376"/>
    <w:rsid w:val="000F3FC5"/>
    <w:rsid w:val="00137C24"/>
    <w:rsid w:val="0014197C"/>
    <w:rsid w:val="001E5351"/>
    <w:rsid w:val="002A3EDF"/>
    <w:rsid w:val="002F726B"/>
    <w:rsid w:val="00300216"/>
    <w:rsid w:val="00311D79"/>
    <w:rsid w:val="00320C6C"/>
    <w:rsid w:val="00351CFA"/>
    <w:rsid w:val="0039137F"/>
    <w:rsid w:val="003A3273"/>
    <w:rsid w:val="00401C9D"/>
    <w:rsid w:val="00430FDA"/>
    <w:rsid w:val="00471124"/>
    <w:rsid w:val="004F659C"/>
    <w:rsid w:val="00511F60"/>
    <w:rsid w:val="00566743"/>
    <w:rsid w:val="005718B5"/>
    <w:rsid w:val="00591655"/>
    <w:rsid w:val="005A18C6"/>
    <w:rsid w:val="005B677E"/>
    <w:rsid w:val="005F62FA"/>
    <w:rsid w:val="00626D5B"/>
    <w:rsid w:val="00657F48"/>
    <w:rsid w:val="006617E2"/>
    <w:rsid w:val="006677A4"/>
    <w:rsid w:val="006A5E27"/>
    <w:rsid w:val="006C3C19"/>
    <w:rsid w:val="007630FA"/>
    <w:rsid w:val="007E0012"/>
    <w:rsid w:val="00806503"/>
    <w:rsid w:val="00806679"/>
    <w:rsid w:val="00826208"/>
    <w:rsid w:val="009D2C28"/>
    <w:rsid w:val="00A23B5F"/>
    <w:rsid w:val="00A465E3"/>
    <w:rsid w:val="00A52F39"/>
    <w:rsid w:val="00A87748"/>
    <w:rsid w:val="00AB04AA"/>
    <w:rsid w:val="00AC27C9"/>
    <w:rsid w:val="00B417F8"/>
    <w:rsid w:val="00BD3496"/>
    <w:rsid w:val="00C0386C"/>
    <w:rsid w:val="00C243AD"/>
    <w:rsid w:val="00C91AFD"/>
    <w:rsid w:val="00CA1162"/>
    <w:rsid w:val="00CD17E5"/>
    <w:rsid w:val="00D754FB"/>
    <w:rsid w:val="00D80101"/>
    <w:rsid w:val="00E20829"/>
    <w:rsid w:val="00E21ECA"/>
    <w:rsid w:val="00E727DD"/>
    <w:rsid w:val="00EB37BA"/>
    <w:rsid w:val="00F35EE1"/>
    <w:rsid w:val="00FA65F0"/>
    <w:rsid w:val="00FB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5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7415-A47E-47E2-8CBC-93F8E273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2019-03-06T18:15:00Z</dcterms:created>
  <dcterms:modified xsi:type="dcterms:W3CDTF">2019-03-20T05:21:00Z</dcterms:modified>
</cp:coreProperties>
</file>