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"/>
        <w:tblW w:w="12978" w:type="dxa"/>
        <w:tblLayout w:type="fixed"/>
        <w:tblLook w:val="04A0" w:firstRow="1" w:lastRow="0" w:firstColumn="1" w:lastColumn="0" w:noHBand="0" w:noVBand="1"/>
      </w:tblPr>
      <w:tblGrid>
        <w:gridCol w:w="1705"/>
        <w:gridCol w:w="1823"/>
        <w:gridCol w:w="2160"/>
        <w:gridCol w:w="2430"/>
        <w:gridCol w:w="1980"/>
        <w:gridCol w:w="2880"/>
      </w:tblGrid>
      <w:tr w:rsidR="00650644" w:rsidTr="00210B5E">
        <w:trPr>
          <w:trHeight w:val="980"/>
        </w:trPr>
        <w:tc>
          <w:tcPr>
            <w:tcW w:w="1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9F" w:rsidRDefault="00650644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>I</w:t>
            </w:r>
            <w:r w:rsidR="00865B9F">
              <w:rPr>
                <w:b/>
                <w:sz w:val="32"/>
                <w:szCs w:val="32"/>
              </w:rPr>
              <w:t xml:space="preserve">ndian School Al </w:t>
            </w:r>
            <w:proofErr w:type="spellStart"/>
            <w:r w:rsidR="00865B9F">
              <w:rPr>
                <w:b/>
                <w:sz w:val="32"/>
                <w:szCs w:val="32"/>
              </w:rPr>
              <w:t>Wadi</w:t>
            </w:r>
            <w:proofErr w:type="spellEnd"/>
            <w:r w:rsidR="00865B9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="00865B9F">
              <w:rPr>
                <w:b/>
                <w:sz w:val="32"/>
                <w:szCs w:val="32"/>
              </w:rPr>
              <w:t>Kabir</w:t>
            </w:r>
            <w:proofErr w:type="spellEnd"/>
            <w:r w:rsidR="00865B9F">
              <w:rPr>
                <w:b/>
                <w:sz w:val="32"/>
                <w:szCs w:val="32"/>
              </w:rPr>
              <w:t xml:space="preserve"> </w:t>
            </w:r>
          </w:p>
          <w:p w:rsidR="00865B9F" w:rsidRDefault="00210B5E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ANNUAL </w:t>
            </w:r>
            <w:r w:rsidR="00650644" w:rsidRPr="00A454CF">
              <w:rPr>
                <w:b/>
                <w:sz w:val="32"/>
                <w:szCs w:val="32"/>
              </w:rPr>
              <w:t>Syllabus break up for 201</w:t>
            </w:r>
            <w:r w:rsidR="005A35B4">
              <w:rPr>
                <w:b/>
                <w:sz w:val="32"/>
                <w:szCs w:val="32"/>
              </w:rPr>
              <w:t>9-20</w:t>
            </w:r>
          </w:p>
          <w:p w:rsidR="00B75690" w:rsidRPr="00A454CF" w:rsidRDefault="00A734A7" w:rsidP="00210B5E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</w:t>
            </w:r>
            <w:r w:rsidR="005A35B4">
              <w:rPr>
                <w:b/>
                <w:sz w:val="32"/>
                <w:szCs w:val="32"/>
              </w:rPr>
              <w:t xml:space="preserve"> 2019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10B5E">
              <w:rPr>
                <w:b/>
                <w:sz w:val="32"/>
                <w:szCs w:val="32"/>
              </w:rPr>
              <w:t>- Chemistry</w:t>
            </w:r>
          </w:p>
        </w:tc>
      </w:tr>
      <w:tr w:rsidR="00650644" w:rsidTr="00210B5E">
        <w:trPr>
          <w:trHeight w:val="9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650644" w:rsidRPr="00A454CF" w:rsidRDefault="007E1D76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Week1</w:t>
            </w:r>
          </w:p>
          <w:p w:rsidR="001A4157" w:rsidRDefault="004B522B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July</w:t>
            </w:r>
          </w:p>
          <w:p w:rsidR="005A35B4" w:rsidRDefault="005A35B4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31st,</w:t>
            </w:r>
          </w:p>
          <w:p w:rsidR="007E1D76" w:rsidRPr="00035754" w:rsidRDefault="005A35B4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August 1st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  <w:p w:rsidR="007E1D76" w:rsidRPr="00A454CF" w:rsidRDefault="0070649C" w:rsidP="00210B5E">
            <w:pPr>
              <w:pStyle w:val="Default"/>
              <w:jc w:val="center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August(4 - 8</w:t>
            </w:r>
            <w:r w:rsidR="007E1D76">
              <w:rPr>
                <w:rFonts w:cs="Palatino Linotype"/>
                <w:bCs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Week3</w:t>
            </w:r>
          </w:p>
          <w:p w:rsidR="00936C46" w:rsidRPr="00A454CF" w:rsidRDefault="0070649C" w:rsidP="00210B5E">
            <w:pPr>
              <w:pStyle w:val="Default"/>
              <w:jc w:val="center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 xml:space="preserve">August </w:t>
            </w:r>
            <w:r w:rsidR="000F711F">
              <w:rPr>
                <w:rFonts w:cs="Palatino Linotype"/>
                <w:bCs/>
              </w:rPr>
              <w:t>(11 - 14</w:t>
            </w:r>
            <w:r w:rsidR="00936C46">
              <w:rPr>
                <w:rFonts w:cs="Palatino Linotype"/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>Week4</w:t>
            </w:r>
          </w:p>
          <w:p w:rsidR="000F711F" w:rsidRDefault="000F711F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 w:rsidRPr="000F711F">
              <w:rPr>
                <w:rFonts w:cs="Palatino Linotype"/>
                <w:bCs/>
              </w:rPr>
              <w:t>August</w:t>
            </w:r>
          </w:p>
          <w:p w:rsidR="00936C46" w:rsidRPr="00A454CF" w:rsidRDefault="000F711F" w:rsidP="00210B5E">
            <w:pPr>
              <w:pStyle w:val="Default"/>
              <w:jc w:val="center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(18 - 22</w:t>
            </w:r>
            <w:r w:rsidR="00936C46">
              <w:rPr>
                <w:rFonts w:cs="Palatino Linotype"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F374F3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  <w:p w:rsidR="00936C46" w:rsidRPr="00A454CF" w:rsidRDefault="000F711F" w:rsidP="00210B5E">
            <w:pPr>
              <w:pStyle w:val="Default"/>
              <w:jc w:val="center"/>
              <w:rPr>
                <w:rFonts w:cs="Palatino Linotype"/>
                <w:bCs/>
              </w:rPr>
            </w:pPr>
            <w:r w:rsidRPr="000F711F">
              <w:rPr>
                <w:rFonts w:cs="Palatino Linotype"/>
                <w:bCs/>
              </w:rPr>
              <w:t xml:space="preserve">August </w:t>
            </w:r>
            <w:r>
              <w:rPr>
                <w:rFonts w:cs="Palatino Linotype"/>
                <w:bCs/>
              </w:rPr>
              <w:t>(25 -29</w:t>
            </w:r>
            <w:r w:rsidR="00936C46">
              <w:rPr>
                <w:rFonts w:cs="Palatino Linotype"/>
                <w:bCs/>
              </w:rPr>
              <w:t>)</w:t>
            </w:r>
          </w:p>
        </w:tc>
      </w:tr>
      <w:tr w:rsidR="00530A17" w:rsidRPr="004B522B" w:rsidTr="00210B5E">
        <w:trPr>
          <w:trHeight w:val="251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7" w:rsidRPr="004B522B" w:rsidRDefault="001A4157" w:rsidP="00530A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July AND </w:t>
            </w:r>
            <w:r w:rsidR="00530A17"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  <w:p w:rsidR="00530A17" w:rsidRPr="004B522B" w:rsidRDefault="00530A17" w:rsidP="00530A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4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CHEMICA</w:t>
            </w:r>
            <w:r w:rsidRPr="004B522B">
              <w:rPr>
                <w:rFonts w:ascii="Times New Roman" w:hAnsi="Times New Roman" w:cs="Times New Roman"/>
                <w:b/>
                <w:sz w:val="24"/>
                <w:szCs w:val="24"/>
              </w:rPr>
              <w:t>L BONDING AND MOLECULAR STRUCTURE</w:t>
            </w:r>
          </w:p>
          <w:p w:rsidR="005A35B4" w:rsidRPr="004B522B" w:rsidRDefault="005A35B4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Valence electrons, ionic bond, covalent bond; Lewis structure</w:t>
            </w:r>
            <w:r w:rsidR="0070649C"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of molecules</w:t>
            </w:r>
          </w:p>
          <w:p w:rsidR="00F85BA8" w:rsidRPr="004B522B" w:rsidRDefault="005A35B4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Polar character of covalent bond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B4" w:rsidRPr="004B522B" w:rsidRDefault="0070649C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Formal charge, bond parameters, </w:t>
            </w:r>
            <w:r w:rsidR="005A35B4"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covalent character of ionic bond, valence bond theory, 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Orbital overlap </w:t>
            </w:r>
            <w:r w:rsidR="00F06CC1" w:rsidRPr="004B522B">
              <w:rPr>
                <w:rFonts w:ascii="Times New Roman" w:hAnsi="Times New Roman" w:cs="Times New Roman"/>
                <w:sz w:val="24"/>
                <w:szCs w:val="24"/>
              </w:rPr>
              <w:t>concept, resonance</w:t>
            </w:r>
            <w:r w:rsidR="005A35B4" w:rsidRPr="004B5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A17" w:rsidRPr="004B522B" w:rsidRDefault="00530A17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geometry of covalent molecules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17" w:rsidRPr="004B522B" w:rsidRDefault="000F711F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Strength of Sigma and pi </w:t>
            </w:r>
            <w:r w:rsidR="00F06CC1" w:rsidRPr="004B522B">
              <w:rPr>
                <w:rFonts w:ascii="Times New Roman" w:hAnsi="Times New Roman" w:cs="Times New Roman"/>
                <w:sz w:val="24"/>
                <w:szCs w:val="24"/>
              </w:rPr>
              <w:t>bonds, Concept</w:t>
            </w:r>
            <w:r w:rsidR="00530A17"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of hybridization, involving s, p and d orbitals</w:t>
            </w:r>
          </w:p>
          <w:p w:rsidR="00530A17" w:rsidRPr="004B522B" w:rsidRDefault="00530A17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F" w:rsidRPr="004B522B" w:rsidRDefault="000F711F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Shapes of some simple molecules, molecular orbital theory of homonuclear diatomic molecules, hydrogen bond.</w:t>
            </w:r>
          </w:p>
          <w:p w:rsidR="000F711F" w:rsidRPr="004B522B" w:rsidRDefault="000F711F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11F" w:rsidRPr="004B522B" w:rsidRDefault="000F711F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Bond order</w:t>
            </w:r>
          </w:p>
          <w:p w:rsidR="000F711F" w:rsidRPr="004B522B" w:rsidRDefault="000F711F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Magnetism and stability of molecules</w:t>
            </w:r>
          </w:p>
          <w:p w:rsidR="000F711F" w:rsidRPr="004B522B" w:rsidRDefault="000F711F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0A17" w:rsidRPr="004B522B" w:rsidRDefault="000F711F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Discussion of TBQs and Worksheet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F" w:rsidRPr="004B522B" w:rsidRDefault="000F711F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STATES OF MATTER</w:t>
            </w:r>
          </w:p>
          <w:p w:rsidR="00F06CC1" w:rsidRPr="004B522B" w:rsidRDefault="00F06CC1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CC1" w:rsidRPr="004B522B" w:rsidRDefault="00F06CC1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States of Matter: Gases and Liquids. Intermolecular</w:t>
            </w:r>
            <w:r w:rsidR="000F711F"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interactions, Melting and boiling points,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Boyle's law, Charles law, Gay Lussac's law, Avogadro's law,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Ideal </w:t>
            </w:r>
            <w:proofErr w:type="spellStart"/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behaviour</w:t>
            </w:r>
            <w:proofErr w:type="spellEnd"/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, Empirical derivation of gas equation,</w:t>
            </w:r>
          </w:p>
          <w:p w:rsidR="00F06CC1" w:rsidRPr="004B522B" w:rsidRDefault="00F06CC1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Ideal gas equation, </w:t>
            </w:r>
            <w:proofErr w:type="gramStart"/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Daltons</w:t>
            </w:r>
            <w:proofErr w:type="gramEnd"/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law of Partial pressures, Kinetic molecular theory of gases.</w:t>
            </w:r>
          </w:p>
          <w:p w:rsidR="00B75690" w:rsidRPr="004B522B" w:rsidRDefault="00B9791E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Molecular speeds</w:t>
            </w:r>
          </w:p>
        </w:tc>
      </w:tr>
      <w:tr w:rsidR="00210B5E" w:rsidRPr="004B522B" w:rsidTr="00210B5E">
        <w:trPr>
          <w:trHeight w:val="890"/>
        </w:trPr>
        <w:tc>
          <w:tcPr>
            <w:tcW w:w="1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E" w:rsidRDefault="00210B5E" w:rsidP="0021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 :</w:t>
            </w:r>
          </w:p>
          <w:p w:rsidR="00210B5E" w:rsidRDefault="00210B5E" w:rsidP="00210B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SALT IV and  V</w:t>
            </w:r>
          </w:p>
          <w:p w:rsidR="00210B5E" w:rsidRPr="004B522B" w:rsidRDefault="00210B5E" w:rsidP="000F7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33BC" w:rsidRPr="004B522B" w:rsidRDefault="00EE33BC" w:rsidP="003A70CB">
      <w:pPr>
        <w:pStyle w:val="Default"/>
        <w:rPr>
          <w:rFonts w:ascii="Times New Roman" w:hAnsi="Times New Roman" w:cs="Times New Roman"/>
        </w:rPr>
      </w:pPr>
    </w:p>
    <w:p w:rsidR="00437816" w:rsidRDefault="00437816" w:rsidP="003A70CB">
      <w:pPr>
        <w:pStyle w:val="Default"/>
      </w:pPr>
    </w:p>
    <w:p w:rsidR="00210B5E" w:rsidRDefault="00210B5E" w:rsidP="00210B5E">
      <w:pPr>
        <w:pStyle w:val="Default"/>
        <w:rPr>
          <w:b/>
          <w:sz w:val="32"/>
          <w:szCs w:val="32"/>
        </w:rPr>
      </w:pPr>
    </w:p>
    <w:p w:rsidR="00210B5E" w:rsidRDefault="00210B5E" w:rsidP="00210B5E">
      <w:pPr>
        <w:pStyle w:val="Default"/>
        <w:rPr>
          <w:b/>
          <w:sz w:val="32"/>
          <w:szCs w:val="32"/>
        </w:rPr>
      </w:pPr>
    </w:p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</w:p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ANNUAL SYLLABUS BREAK –UP</w:t>
      </w:r>
    </w:p>
    <w:p w:rsidR="00437816" w:rsidRDefault="00210B5E" w:rsidP="00210B5E">
      <w:pPr>
        <w:pStyle w:val="Default"/>
        <w:jc w:val="center"/>
      </w:pPr>
      <w:r>
        <w:rPr>
          <w:b/>
          <w:sz w:val="32"/>
          <w:szCs w:val="32"/>
        </w:rPr>
        <w:t>SEPTEMBER 2019 - Chemistry</w:t>
      </w:r>
    </w:p>
    <w:tbl>
      <w:tblPr>
        <w:tblStyle w:val="TableGrid"/>
        <w:tblpPr w:leftFromText="180" w:rightFromText="180" w:vertAnchor="text" w:horzAnchor="margin" w:tblpXSpec="center" w:tblpY="12"/>
        <w:tblW w:w="13878" w:type="dxa"/>
        <w:tblLayout w:type="fixed"/>
        <w:tblLook w:val="04A0" w:firstRow="1" w:lastRow="0" w:firstColumn="1" w:lastColumn="0" w:noHBand="0" w:noVBand="1"/>
      </w:tblPr>
      <w:tblGrid>
        <w:gridCol w:w="1998"/>
        <w:gridCol w:w="1687"/>
        <w:gridCol w:w="2633"/>
        <w:gridCol w:w="2610"/>
        <w:gridCol w:w="2250"/>
        <w:gridCol w:w="2700"/>
      </w:tblGrid>
      <w:tr w:rsidR="00EE33BC" w:rsidRPr="007E4A21" w:rsidTr="00A931D4">
        <w:trPr>
          <w:trHeight w:val="103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Default="0046039D" w:rsidP="005F31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  <w:p w:rsidR="00930304" w:rsidRPr="004B522B" w:rsidRDefault="00930304" w:rsidP="005F31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304" w:rsidRDefault="00930304" w:rsidP="0093030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EE33BC" w:rsidRPr="004B522B" w:rsidRDefault="00930304" w:rsidP="009303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BC" w:rsidRPr="004B522B" w:rsidRDefault="00F06CC1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WEEK 1</w:t>
            </w:r>
          </w:p>
          <w:p w:rsidR="009903B3" w:rsidRPr="004B522B" w:rsidRDefault="00F06CC1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September (01 - 05</w:t>
            </w:r>
            <w:r w:rsidR="009903B3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06CC1" w:rsidRPr="004B522B" w:rsidRDefault="00F06CC1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C1" w:rsidRPr="004B522B" w:rsidRDefault="00F06CC1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Liquefaction of gases</w:t>
            </w:r>
          </w:p>
          <w:p w:rsidR="00F06CC1" w:rsidRPr="004B522B" w:rsidRDefault="00F06CC1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Critical temperature</w:t>
            </w:r>
          </w:p>
          <w:p w:rsidR="00F352EF" w:rsidRPr="004B522B" w:rsidRDefault="00F06CC1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Kinetic energy, Viscosity</w:t>
            </w:r>
          </w:p>
          <w:p w:rsidR="00F06CC1" w:rsidRPr="004B522B" w:rsidRDefault="00F06CC1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Surface tension</w:t>
            </w:r>
          </w:p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Textbook Questions discussion and Work sheet discussion</w:t>
            </w:r>
          </w:p>
          <w:p w:rsidR="00F06CC1" w:rsidRPr="004B522B" w:rsidRDefault="00F06CC1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BC" w:rsidRPr="004B522B" w:rsidRDefault="00EE33BC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WEEK 2</w:t>
            </w:r>
          </w:p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  <w:p w:rsidR="009903B3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(08 - 12</w:t>
            </w:r>
            <w:r w:rsidR="009903B3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2EF" w:rsidRPr="00A931D4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4">
              <w:rPr>
                <w:rFonts w:ascii="Times New Roman" w:hAnsi="Times New Roman" w:cs="Times New Roman"/>
                <w:b/>
                <w:sz w:val="24"/>
                <w:szCs w:val="24"/>
              </w:rPr>
              <w:t>THERMODYNAMICS</w:t>
            </w:r>
          </w:p>
          <w:p w:rsidR="00F352EF" w:rsidRPr="00A931D4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System Surroundings, Work, Heat, Energy, State </w:t>
            </w:r>
            <w:r w:rsidR="00A931D4" w:rsidRPr="004B522B">
              <w:rPr>
                <w:rFonts w:ascii="Times New Roman" w:hAnsi="Times New Roman" w:cs="Times New Roman"/>
                <w:sz w:val="24"/>
                <w:szCs w:val="24"/>
              </w:rPr>
              <w:t>functions. First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law of thermodynamics,-internal energy and enthalpy, Heat capacity and specific heat.</w:t>
            </w:r>
          </w:p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WEEK 3</w:t>
            </w:r>
          </w:p>
          <w:p w:rsidR="009903B3" w:rsidRPr="004B522B" w:rsidRDefault="00F352EF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September (15 - 19</w:t>
            </w:r>
            <w:r w:rsidR="009903B3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>ASSESSMENT 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WEEK 4</w:t>
            </w:r>
          </w:p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  <w:p w:rsidR="009903B3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(22-26</w:t>
            </w:r>
            <w:r w:rsidR="009903B3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>ASSESSMENT I</w:t>
            </w: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3B3" w:rsidRPr="004B522B" w:rsidRDefault="009903B3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EF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WEEK 5</w:t>
            </w:r>
          </w:p>
          <w:p w:rsidR="009903B3" w:rsidRPr="004B522B" w:rsidRDefault="00F352EF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September </w:t>
            </w:r>
            <w:r w:rsidR="009903B3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A4157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29,</w:t>
            </w:r>
            <w:r w:rsidR="009903B3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30)</w:t>
            </w:r>
          </w:p>
          <w:p w:rsidR="001A4157" w:rsidRPr="00A931D4" w:rsidRDefault="001A4157" w:rsidP="002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4">
              <w:rPr>
                <w:rFonts w:ascii="Times New Roman" w:hAnsi="Times New Roman" w:cs="Times New Roman"/>
                <w:b/>
                <w:sz w:val="24"/>
                <w:szCs w:val="24"/>
              </w:rPr>
              <w:t>THERMODYNAMICS</w:t>
            </w:r>
          </w:p>
          <w:p w:rsidR="009903B3" w:rsidRPr="004B522B" w:rsidRDefault="001A4157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gramEnd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energy and enthalpy, Heat capacity and specific heat.  (CONTD./)</w:t>
            </w:r>
          </w:p>
          <w:p w:rsidR="007B744B" w:rsidRPr="004B522B" w:rsidRDefault="007B744B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BC" w:rsidRPr="007E4A21" w:rsidTr="00A931D4">
        <w:trPr>
          <w:trHeight w:val="1036"/>
        </w:trPr>
        <w:tc>
          <w:tcPr>
            <w:tcW w:w="1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3" w:rsidRPr="004B522B" w:rsidRDefault="00EE33BC" w:rsidP="0099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PRACTICAL :</w:t>
            </w:r>
          </w:p>
          <w:p w:rsidR="00EE33BC" w:rsidRPr="004B522B" w:rsidRDefault="009903B3" w:rsidP="00EE33B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ANALYSIS OF SALT V</w:t>
            </w:r>
            <w:r w:rsidR="001A4157" w:rsidRPr="004B52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E33BC" w:rsidRPr="004B522B" w:rsidRDefault="00EE33BC" w:rsidP="005F31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33BC" w:rsidRDefault="00EE33BC" w:rsidP="003A70CB">
      <w:pPr>
        <w:pStyle w:val="Default"/>
      </w:pPr>
    </w:p>
    <w:p w:rsidR="00EE33BC" w:rsidRDefault="00EE33BC" w:rsidP="003A70CB">
      <w:pPr>
        <w:pStyle w:val="Default"/>
      </w:pPr>
    </w:p>
    <w:p w:rsidR="00210B5E" w:rsidRDefault="00210B5E" w:rsidP="003A70CB">
      <w:pPr>
        <w:pStyle w:val="Default"/>
      </w:pPr>
    </w:p>
    <w:p w:rsidR="00210B5E" w:rsidRDefault="00210B5E" w:rsidP="003A70CB">
      <w:pPr>
        <w:pStyle w:val="Default"/>
      </w:pPr>
    </w:p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</w:p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SYLLABUS BREAK –UP</w:t>
      </w:r>
    </w:p>
    <w:p w:rsidR="00210B5E" w:rsidRDefault="00210B5E" w:rsidP="00210B5E">
      <w:pPr>
        <w:pStyle w:val="Default"/>
        <w:jc w:val="center"/>
      </w:pPr>
      <w:r>
        <w:rPr>
          <w:b/>
          <w:sz w:val="32"/>
          <w:szCs w:val="32"/>
        </w:rPr>
        <w:t>OCTOBER 2019 - Chemistry</w:t>
      </w:r>
    </w:p>
    <w:p w:rsidR="00783536" w:rsidRDefault="00783536" w:rsidP="00783536">
      <w:pPr>
        <w:pStyle w:val="Default"/>
      </w:pPr>
    </w:p>
    <w:p w:rsidR="00210B5E" w:rsidRDefault="00210B5E" w:rsidP="00783536">
      <w:pPr>
        <w:pStyle w:val="Default"/>
      </w:pPr>
    </w:p>
    <w:p w:rsidR="00210B5E" w:rsidRDefault="00210B5E" w:rsidP="00783536">
      <w:pPr>
        <w:pStyle w:val="Default"/>
      </w:pPr>
    </w:p>
    <w:tbl>
      <w:tblPr>
        <w:tblStyle w:val="TableGrid"/>
        <w:tblpPr w:leftFromText="180" w:rightFromText="180" w:vertAnchor="text" w:horzAnchor="margin" w:tblpY="-239"/>
        <w:tblW w:w="13248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2430"/>
        <w:gridCol w:w="3060"/>
        <w:gridCol w:w="2003"/>
        <w:gridCol w:w="2070"/>
      </w:tblGrid>
      <w:tr w:rsidR="004B522B" w:rsidRPr="004B522B" w:rsidTr="004B522B">
        <w:trPr>
          <w:trHeight w:val="10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Default="004B522B" w:rsidP="004B52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October </w:t>
            </w:r>
          </w:p>
          <w:p w:rsidR="00930304" w:rsidRDefault="00930304" w:rsidP="0093030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930304" w:rsidRPr="004B522B" w:rsidRDefault="00930304" w:rsidP="009303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Palatino Linotype"/>
                <w:bCs/>
              </w:rPr>
              <w:t>chemistry</w:t>
            </w:r>
          </w:p>
          <w:p w:rsidR="004B522B" w:rsidRPr="004B522B" w:rsidRDefault="004B522B" w:rsidP="004B52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(1-3)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gramEnd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energy and enthalpy, Heat capacity and specific heat.  (CONTD./)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210B5E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(06 - 10)</w:t>
            </w:r>
          </w:p>
          <w:p w:rsidR="004B522B" w:rsidRPr="004B522B" w:rsidRDefault="004B522B" w:rsidP="00210B5E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B522B" w:rsidRPr="004B522B" w:rsidRDefault="004B522B" w:rsidP="00210B5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Extensive and intensive properties, Hess's law,</w:t>
            </w:r>
          </w:p>
          <w:p w:rsidR="004B522B" w:rsidRPr="004B522B" w:rsidRDefault="004B522B" w:rsidP="00210B5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Enthalpy of bond dissociation,</w:t>
            </w:r>
          </w:p>
          <w:p w:rsidR="004B522B" w:rsidRPr="004B522B" w:rsidRDefault="004B522B" w:rsidP="00210B5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Combustion, Formation, Atomization, Sublimation</w:t>
            </w:r>
          </w:p>
          <w:p w:rsidR="004B522B" w:rsidRPr="004B522B" w:rsidRDefault="004B522B" w:rsidP="00210B5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Second law of Thermodynamics,</w:t>
            </w:r>
          </w:p>
          <w:p w:rsidR="004B522B" w:rsidRPr="004B522B" w:rsidRDefault="004B522B" w:rsidP="00210B5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Gibb's energy change for spontaneous and non-spontaneous processes, Criteria for equilibrium,</w:t>
            </w:r>
          </w:p>
          <w:p w:rsidR="004B522B" w:rsidRPr="004B522B" w:rsidRDefault="004B522B" w:rsidP="00210B5E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(13 - 17)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Supplementary material  -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Third law of Thermodynamics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2B" w:rsidRPr="004B522B" w:rsidRDefault="00A931D4" w:rsidP="00210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EQUILIBRIUM</w:t>
            </w:r>
          </w:p>
          <w:p w:rsidR="004B522B" w:rsidRPr="004B522B" w:rsidRDefault="004B522B" w:rsidP="00210B5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Dynamic equilibrium, Law of mass action,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Equilibrium constant, Factors affecting equilibrium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Ionic Equilibrium in solution,Acids,Bases and salts, Arrhenius concept,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(20 - 24)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Lowry Bronsted concept of Acids and bases. Lewis Acids and bases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Ionisation of acids and bases  Ionization of polybasic acids,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Acid strength</w:t>
            </w:r>
          </w:p>
          <w:p w:rsidR="00EE4877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Concept of pH,Hydrolysis of salts </w:t>
            </w:r>
            <w:r w:rsidR="00EE4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Buffer solution</w:t>
            </w:r>
            <w:r w:rsidR="00EE4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22B" w:rsidRPr="004B522B" w:rsidRDefault="00EE4877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Henderson equation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Solubility </w:t>
            </w:r>
            <w:proofErr w:type="spellStart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equilibria</w:t>
            </w:r>
            <w:proofErr w:type="spellEnd"/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Common ion effect on solubility of salts</w:t>
            </w:r>
          </w:p>
          <w:p w:rsidR="004B522B" w:rsidRPr="004B522B" w:rsidRDefault="004B522B" w:rsidP="00210B5E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(27 - 31)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22B" w:rsidRPr="004B522B" w:rsidRDefault="00A931D4" w:rsidP="00210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REDOX REACTIONS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Concept of oxidation and reduction, Redox reactions. </w:t>
            </w:r>
            <w:proofErr w:type="gramStart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balancing</w:t>
            </w:r>
            <w:proofErr w:type="gramEnd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redox reactions in terms of loss and gain of electrons.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Redox reactions as the basis for titrations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Applications of redox reactions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iCs/>
                <w:sz w:val="24"/>
                <w:szCs w:val="24"/>
              </w:rPr>
              <w:t>Daniell cell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Standard electrode potential</w:t>
            </w:r>
          </w:p>
          <w:p w:rsidR="004B522B" w:rsidRPr="004B522B" w:rsidRDefault="004B522B" w:rsidP="0021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372"/>
        <w:tblOverlap w:val="never"/>
        <w:tblW w:w="132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38"/>
        <w:gridCol w:w="2047"/>
        <w:gridCol w:w="2363"/>
        <w:gridCol w:w="2520"/>
        <w:gridCol w:w="2610"/>
        <w:gridCol w:w="2070"/>
      </w:tblGrid>
      <w:tr w:rsidR="000F2790" w:rsidRPr="004B522B" w:rsidTr="00CD7EBF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Default="000F2790" w:rsidP="000F279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ANNUAL SYLLABUS BREAK –UP</w:t>
            </w:r>
          </w:p>
          <w:p w:rsidR="000F2790" w:rsidRDefault="000F2790" w:rsidP="000F2790">
            <w:pPr>
              <w:pStyle w:val="Default"/>
              <w:jc w:val="center"/>
            </w:pPr>
            <w:r>
              <w:rPr>
                <w:b/>
                <w:sz w:val="32"/>
                <w:szCs w:val="32"/>
              </w:rPr>
              <w:t>NOVEMBER 2019 - Chemistry</w:t>
            </w:r>
          </w:p>
          <w:p w:rsidR="000F2790" w:rsidRPr="004B522B" w:rsidRDefault="000F2790" w:rsidP="00DB313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90" w:rsidRPr="004B522B" w:rsidTr="000F2790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Default="000F2790" w:rsidP="00DB31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November </w:t>
            </w:r>
          </w:p>
          <w:p w:rsidR="00930304" w:rsidRDefault="00930304" w:rsidP="0093030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930304" w:rsidRPr="004B522B" w:rsidRDefault="00930304" w:rsidP="009303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 </w:t>
            </w:r>
          </w:p>
          <w:p w:rsidR="000F2790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(3-7)</w:t>
            </w:r>
          </w:p>
          <w:p w:rsidR="000F2790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790" w:rsidRPr="00A931D4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4"/>
                <w:szCs w:val="24"/>
              </w:rPr>
              <w:t>HYDROGEN</w:t>
            </w:r>
          </w:p>
          <w:p w:rsidR="000F2790" w:rsidRPr="004B522B" w:rsidRDefault="000F2790" w:rsidP="000F2790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0" w:rsidRPr="004B522B" w:rsidRDefault="000F2790" w:rsidP="000F27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Position of hydrogen in periodic table, occurrence, isotopes, preparation, properties and uses of Hydrogen.</w:t>
            </w:r>
          </w:p>
          <w:p w:rsidR="000F2790" w:rsidRPr="004B522B" w:rsidRDefault="000F2790" w:rsidP="000F279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Hydrides-ionic covalent and interstitial.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Physical and chemical properties  of water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(10 - 14)</w:t>
            </w:r>
          </w:p>
          <w:p w:rsidR="000F2790" w:rsidRPr="004B522B" w:rsidRDefault="000F2790" w:rsidP="000F279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90" w:rsidRPr="004B522B" w:rsidRDefault="000F2790" w:rsidP="000F2790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0" w:rsidRPr="004B522B" w:rsidRDefault="000F2790" w:rsidP="000F2790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Hard and soft water, Heavy water.</w:t>
            </w:r>
          </w:p>
          <w:p w:rsidR="000F2790" w:rsidRPr="004B522B" w:rsidRDefault="000F2790" w:rsidP="000F2790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Hydrogen peroxide -preparation, reactions and structure and use. Hydrogen as fuel.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(17 - 21)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S-BLOCK ELEMENTS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i/>
                <w:sz w:val="24"/>
                <w:szCs w:val="24"/>
              </w:rPr>
              <w:t>Group 1 and Group 2 Elements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General introduction,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Diagonal relationship,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Trends in the variation of properties,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Trends in chemical reactivity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Uses, General characteristics </w:t>
            </w:r>
            <w:proofErr w:type="gramStart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of  compounds</w:t>
            </w:r>
            <w:proofErr w:type="gramEnd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of alkali metals, Anomalous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properties o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proofErr w:type="spellStart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Li,Some</w:t>
            </w:r>
            <w:proofErr w:type="spellEnd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important chemical compounds of Sodium. , Biological importance of Sodium, Potassium, Group 2 elements,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Biological importance of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Magnesium and Calcium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November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(24 - 28)</w:t>
            </w:r>
          </w:p>
          <w:p w:rsidR="000F2790" w:rsidRDefault="000F2790" w:rsidP="000F279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0F2790" w:rsidRPr="004B522B" w:rsidRDefault="000F2790" w:rsidP="000F279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 –BLOCK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5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sz w:val="24"/>
                <w:szCs w:val="24"/>
              </w:rPr>
              <w:t>General</w:t>
            </w:r>
            <w:r w:rsidRPr="004B5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Introduction to Group 13 Elements: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General introduction,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Trends in chemical reactivity,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Boron, </w:t>
            </w:r>
            <w:proofErr w:type="spellStart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Alumin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- physical and chemical properties, important compounds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Uses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Group 14 Elements: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Introduction,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Trends in chemical reactivity,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Carbon-catenation, allotropic forms, physical and chemical properties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Uses of Carbon, Compounds of Silicon, Uses: Silicon Tetrachloride, Silicones,</w:t>
            </w:r>
          </w:p>
          <w:p w:rsidR="000F2790" w:rsidRPr="004B522B" w:rsidRDefault="000F2790" w:rsidP="000F279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Silicates and Zeolites, their uses.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Pr="004B522B" w:rsidRDefault="000F2790" w:rsidP="000F2790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790" w:rsidRPr="004B522B" w:rsidRDefault="000F2790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2790" w:rsidRPr="004B522B" w:rsidTr="003F3F8F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90" w:rsidRPr="004B522B" w:rsidRDefault="000F2790" w:rsidP="000F2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PRACTICAL :</w:t>
            </w:r>
          </w:p>
          <w:p w:rsidR="000F2790" w:rsidRPr="004B522B" w:rsidRDefault="000F2790" w:rsidP="000F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 xml:space="preserve">           Analysis of Salt VIII</w:t>
            </w:r>
          </w:p>
          <w:p w:rsidR="000F2790" w:rsidRPr="004B522B" w:rsidRDefault="000F2790" w:rsidP="000F279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>VOLUMETRIC ANALYSIS –I</w:t>
            </w:r>
          </w:p>
        </w:tc>
      </w:tr>
    </w:tbl>
    <w:p w:rsidR="00783536" w:rsidRDefault="00783536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Default="000F2790" w:rsidP="00783536">
      <w:pPr>
        <w:pStyle w:val="Default"/>
        <w:rPr>
          <w:rFonts w:ascii="Times New Roman" w:hAnsi="Times New Roman" w:cs="Times New Roman"/>
        </w:rPr>
      </w:pPr>
    </w:p>
    <w:p w:rsidR="000F2790" w:rsidRPr="004B522B" w:rsidRDefault="000F2790" w:rsidP="00783536">
      <w:pPr>
        <w:pStyle w:val="Default"/>
        <w:rPr>
          <w:rFonts w:ascii="Times New Roman" w:hAnsi="Times New Roman" w:cs="Times New Roman"/>
        </w:rPr>
      </w:pPr>
    </w:p>
    <w:p w:rsidR="00783536" w:rsidRPr="004B522B" w:rsidRDefault="00783536" w:rsidP="00783536">
      <w:pPr>
        <w:pStyle w:val="Default"/>
        <w:rPr>
          <w:rFonts w:ascii="Times New Roman" w:hAnsi="Times New Roman" w:cs="Times New Roman"/>
        </w:rPr>
      </w:pPr>
    </w:p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SYLLABUS BREAK –UP</w:t>
      </w:r>
    </w:p>
    <w:p w:rsidR="00210B5E" w:rsidRDefault="00210B5E" w:rsidP="00210B5E">
      <w:pPr>
        <w:pStyle w:val="Default"/>
        <w:jc w:val="center"/>
      </w:pPr>
      <w:r>
        <w:rPr>
          <w:b/>
          <w:sz w:val="32"/>
          <w:szCs w:val="32"/>
        </w:rPr>
        <w:t>DECEMBER 2019 - Chemistry</w:t>
      </w:r>
    </w:p>
    <w:p w:rsidR="00783536" w:rsidRPr="004B522B" w:rsidRDefault="00783536" w:rsidP="00783536">
      <w:pPr>
        <w:pStyle w:val="Default"/>
        <w:rPr>
          <w:rFonts w:ascii="Times New Roman" w:hAnsi="Times New Roman" w:cs="Times New Roman"/>
        </w:rPr>
      </w:pPr>
    </w:p>
    <w:p w:rsidR="00783536" w:rsidRPr="004B522B" w:rsidRDefault="00783536" w:rsidP="0078353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03" w:tblpY="131"/>
        <w:tblW w:w="13248" w:type="dxa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2317"/>
        <w:gridCol w:w="3060"/>
        <w:gridCol w:w="2003"/>
        <w:gridCol w:w="2070"/>
      </w:tblGrid>
      <w:tr w:rsidR="004B522B" w:rsidRPr="004B522B" w:rsidTr="004B522B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Default="004B522B" w:rsidP="004B52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  <w:p w:rsidR="00930304" w:rsidRDefault="00930304" w:rsidP="0093030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930304" w:rsidRPr="004B522B" w:rsidRDefault="00930304" w:rsidP="009303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Palatino Linotype"/>
                <w:bCs/>
              </w:rPr>
              <w:t>chemistry</w:t>
            </w:r>
          </w:p>
          <w:p w:rsidR="004B522B" w:rsidRPr="004B522B" w:rsidRDefault="004B522B" w:rsidP="004B522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(01 - 05)</w:t>
            </w:r>
          </w:p>
          <w:p w:rsidR="00A931D4" w:rsidRDefault="00A931D4" w:rsidP="000F27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B522B" w:rsidRPr="004B522B" w:rsidRDefault="00A931D4" w:rsidP="000F279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7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ORGANIC CHEMISTRY -SOME BASIC PRINCIPLES AND TECHNIQUE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78E">
              <w:rPr>
                <w:rFonts w:ascii="Times New Roman" w:eastAsia="Calibri" w:hAnsi="Times New Roman" w:cs="Times New Roman"/>
              </w:rPr>
              <w:t xml:space="preserve">General introduction, </w:t>
            </w:r>
            <w:r w:rsidRPr="0060478E">
              <w:rPr>
                <w:rFonts w:ascii="Times New Roman" w:eastAsia="Calibri" w:hAnsi="Times New Roman" w:cs="Times New Roman"/>
                <w:bCs/>
              </w:rPr>
              <w:t>Structural representations</w:t>
            </w:r>
            <w:r w:rsidR="00A931D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931D4" w:rsidRPr="0060478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931D4">
              <w:rPr>
                <w:rFonts w:ascii="Times New Roman" w:eastAsia="Calibri" w:hAnsi="Times New Roman" w:cs="Times New Roman"/>
                <w:bCs/>
              </w:rPr>
              <w:t xml:space="preserve">of </w:t>
            </w:r>
            <w:r w:rsidR="00A931D4" w:rsidRPr="00A931D4">
              <w:rPr>
                <w:rFonts w:ascii="Times New Roman" w:eastAsia="Calibri" w:hAnsi="Times New Roman" w:cs="Times New Roman"/>
                <w:bCs/>
              </w:rPr>
              <w:t>organic compounds Classification of organic compounds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(08- 12)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(15 - 20)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790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ASSESSMENT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(22 - 26)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(29 - 31)</w:t>
            </w: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>WINTER BREAK</w:t>
            </w:r>
          </w:p>
        </w:tc>
      </w:tr>
      <w:tr w:rsidR="004B522B" w:rsidRPr="004B522B" w:rsidTr="004B522B">
        <w:trPr>
          <w:trHeight w:val="1036"/>
        </w:trPr>
        <w:tc>
          <w:tcPr>
            <w:tcW w:w="1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PRACTICAL :</w:t>
            </w:r>
          </w:p>
          <w:p w:rsidR="004B522B" w:rsidRPr="004B522B" w:rsidRDefault="004B522B" w:rsidP="004B522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VOLUMETRIC ANALYSIS - II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690" w:rsidRPr="004B522B" w:rsidRDefault="00B75690" w:rsidP="00783536">
      <w:pPr>
        <w:pStyle w:val="Default"/>
        <w:rPr>
          <w:rFonts w:ascii="Times New Roman" w:hAnsi="Times New Roman" w:cs="Times New Roman"/>
        </w:rPr>
      </w:pPr>
    </w:p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ANNUAL SYLLABUS BREAK –UP</w:t>
      </w:r>
    </w:p>
    <w:p w:rsidR="00210B5E" w:rsidRDefault="00210B5E" w:rsidP="00210B5E">
      <w:pPr>
        <w:pStyle w:val="Default"/>
        <w:jc w:val="center"/>
      </w:pPr>
      <w:r>
        <w:rPr>
          <w:b/>
          <w:sz w:val="32"/>
          <w:szCs w:val="32"/>
        </w:rPr>
        <w:t>JANUARY 2020 - Chemistry</w:t>
      </w:r>
    </w:p>
    <w:p w:rsidR="00B75690" w:rsidRPr="004B522B" w:rsidRDefault="00B75690" w:rsidP="0078353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9"/>
        <w:tblW w:w="13158" w:type="dxa"/>
        <w:tblLayout w:type="fixed"/>
        <w:tblLook w:val="04A0" w:firstRow="1" w:lastRow="0" w:firstColumn="1" w:lastColumn="0" w:noHBand="0" w:noVBand="1"/>
      </w:tblPr>
      <w:tblGrid>
        <w:gridCol w:w="1705"/>
        <w:gridCol w:w="1980"/>
        <w:gridCol w:w="1733"/>
        <w:gridCol w:w="3060"/>
        <w:gridCol w:w="2700"/>
        <w:gridCol w:w="1980"/>
      </w:tblGrid>
      <w:tr w:rsidR="004B522B" w:rsidRPr="004B522B" w:rsidTr="004B522B">
        <w:trPr>
          <w:trHeight w:val="103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Default="004B522B" w:rsidP="009303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  <w:p w:rsidR="00930304" w:rsidRDefault="00930304" w:rsidP="0093030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930304" w:rsidRPr="004B522B" w:rsidRDefault="00930304" w:rsidP="009303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(01 - 02)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WINTER BREAK 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(8,9)</w:t>
            </w:r>
          </w:p>
          <w:p w:rsidR="004B522B" w:rsidRPr="004B522B" w:rsidRDefault="004B522B" w:rsidP="004B522B">
            <w:pPr>
              <w:rPr>
                <w:rFonts w:ascii="Times New Roman" w:eastAsia="Calibri" w:hAnsi="Times New Roman" w:cs="Times New Roman"/>
                <w:bCs/>
              </w:rPr>
            </w:pPr>
            <w:r w:rsidRPr="004B522B">
              <w:rPr>
                <w:rFonts w:ascii="Times New Roman" w:eastAsia="Calibri" w:hAnsi="Times New Roman" w:cs="Times New Roman"/>
                <w:bCs/>
              </w:rPr>
              <w:t>,</w:t>
            </w:r>
          </w:p>
          <w:p w:rsidR="004B522B" w:rsidRPr="004B522B" w:rsidRDefault="004B522B" w:rsidP="004B522B">
            <w:pPr>
              <w:rPr>
                <w:rFonts w:ascii="Times New Roman" w:eastAsia="Calibri" w:hAnsi="Times New Roman" w:cs="Times New Roman"/>
                <w:bCs/>
              </w:rPr>
            </w:pPr>
            <w:r w:rsidRPr="004B522B">
              <w:rPr>
                <w:rFonts w:ascii="Times New Roman" w:eastAsia="Calibri" w:hAnsi="Times New Roman" w:cs="Times New Roman"/>
                <w:bCs/>
              </w:rPr>
              <w:t>Nomenclature of organic compounds</w:t>
            </w:r>
            <w:r w:rsidRPr="004B522B">
              <w:rPr>
                <w:rFonts w:ascii="Times New Roman" w:eastAsia="Calibri" w:hAnsi="Times New Roman" w:cs="Times New Roman"/>
              </w:rPr>
              <w:t xml:space="preserve"> </w:t>
            </w:r>
            <w:r w:rsidRPr="004B522B">
              <w:rPr>
                <w:rFonts w:ascii="Times New Roman" w:eastAsia="Calibri" w:hAnsi="Times New Roman" w:cs="Times New Roman"/>
                <w:bCs/>
              </w:rPr>
              <w:t xml:space="preserve">Free radicals, carbocations, carbanions, electrophiles and nucleophiles </w:t>
            </w:r>
            <w:r w:rsidRPr="004B522B">
              <w:rPr>
                <w:rFonts w:ascii="Times New Roman" w:eastAsiaTheme="minorHAnsi" w:hAnsi="Times New Roman" w:cs="Times New Roman"/>
              </w:rPr>
              <w:t>Resonance and hyper conjugation.</w:t>
            </w:r>
            <w:r w:rsidRPr="004B522B">
              <w:rPr>
                <w:rFonts w:ascii="Times New Roman" w:eastAsiaTheme="minorHAnsi" w:hAnsi="Times New Roman" w:cs="Times New Roman"/>
                <w:bCs/>
              </w:rPr>
              <w:t xml:space="preserve"> of organic compounds</w:t>
            </w: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22B">
              <w:rPr>
                <w:rFonts w:ascii="Times New Roman" w:hAnsi="Times New Roman" w:cs="Times New Roman"/>
                <w:bCs/>
              </w:rPr>
              <w:t xml:space="preserve">Electromeric </w:t>
            </w:r>
            <w:r w:rsidR="00B9791E" w:rsidRPr="004B522B">
              <w:rPr>
                <w:rFonts w:ascii="Times New Roman" w:hAnsi="Times New Roman" w:cs="Times New Roman"/>
                <w:bCs/>
              </w:rPr>
              <w:t>effect, Methods</w:t>
            </w:r>
            <w:r w:rsidRPr="004B522B">
              <w:rPr>
                <w:rFonts w:ascii="Times New Roman" w:hAnsi="Times New Roman" w:cs="Times New Roman"/>
                <w:bCs/>
              </w:rPr>
              <w:t xml:space="preserve"> of purification of organic compounds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  <w:p w:rsidR="00A931D4" w:rsidRDefault="004B522B" w:rsidP="00A93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(12 - 16)</w:t>
            </w:r>
          </w:p>
          <w:p w:rsidR="004B522B" w:rsidRPr="00A931D4" w:rsidRDefault="00A931D4" w:rsidP="00A9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D4">
              <w:rPr>
                <w:rFonts w:ascii="Times New Roman" w:hAnsi="Times New Roman" w:cs="Times New Roman"/>
                <w:b/>
                <w:sz w:val="24"/>
                <w:szCs w:val="24"/>
              </w:rPr>
              <w:t>HYDROCARBONS</w:t>
            </w:r>
          </w:p>
          <w:p w:rsidR="004B522B" w:rsidRPr="004B522B" w:rsidRDefault="00A931D4" w:rsidP="004B522B">
            <w:pPr>
              <w:ind w:left="810"/>
              <w:rPr>
                <w:rFonts w:ascii="Times New Roman" w:hAnsi="Times New Roman" w:cs="Times New Roman"/>
                <w:b/>
                <w:i/>
              </w:rPr>
            </w:pPr>
            <w:r w:rsidRPr="004B522B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B522B" w:rsidRPr="004B522B" w:rsidRDefault="004B522B" w:rsidP="004B522B">
            <w:pPr>
              <w:ind w:left="810"/>
              <w:rPr>
                <w:rFonts w:ascii="Times New Roman" w:hAnsi="Times New Roman" w:cs="Times New Roman"/>
                <w:b/>
                <w:bCs/>
              </w:rPr>
            </w:pPr>
            <w:r w:rsidRPr="004B522B">
              <w:rPr>
                <w:rFonts w:ascii="Times New Roman" w:hAnsi="Times New Roman" w:cs="Times New Roman"/>
                <w:bCs/>
              </w:rPr>
              <w:t>,Qualitative and quantitative analysis of organic compounds</w:t>
            </w:r>
          </w:p>
          <w:p w:rsidR="004B522B" w:rsidRPr="004B522B" w:rsidRDefault="004B522B" w:rsidP="004B522B">
            <w:pPr>
              <w:ind w:left="810"/>
              <w:rPr>
                <w:rFonts w:ascii="Times New Roman" w:hAnsi="Times New Roman" w:cs="Times New Roman"/>
                <w:bCs/>
              </w:rPr>
            </w:pPr>
          </w:p>
          <w:p w:rsidR="004B522B" w:rsidRPr="004B522B" w:rsidRDefault="004B522B" w:rsidP="004B522B">
            <w:pPr>
              <w:ind w:left="810"/>
              <w:rPr>
                <w:rFonts w:ascii="Times New Roman" w:hAnsi="Times New Roman" w:cs="Times New Roman"/>
              </w:rPr>
            </w:pPr>
            <w:r w:rsidRPr="004B522B">
              <w:rPr>
                <w:rFonts w:ascii="Times New Roman" w:hAnsi="Times New Roman" w:cs="Times New Roman"/>
              </w:rPr>
              <w:t xml:space="preserve">Alkanes </w:t>
            </w:r>
          </w:p>
          <w:p w:rsidR="004B522B" w:rsidRPr="004B522B" w:rsidRDefault="004B522B" w:rsidP="004B522B">
            <w:pPr>
              <w:ind w:left="810"/>
              <w:rPr>
                <w:rFonts w:ascii="Times New Roman" w:hAnsi="Times New Roman" w:cs="Times New Roman"/>
              </w:rPr>
            </w:pPr>
            <w:r w:rsidRPr="004B522B">
              <w:rPr>
                <w:rFonts w:ascii="Times New Roman" w:hAnsi="Times New Roman" w:cs="Times New Roman"/>
              </w:rPr>
              <w:t>Nomenclature</w:t>
            </w:r>
          </w:p>
          <w:p w:rsidR="004B522B" w:rsidRPr="00B95881" w:rsidRDefault="004B522B" w:rsidP="004B522B">
            <w:pPr>
              <w:ind w:left="810"/>
              <w:rPr>
                <w:rFonts w:ascii="Times New Roman" w:eastAsia="Calibri" w:hAnsi="Times New Roman" w:cs="Times New Roman"/>
              </w:rPr>
            </w:pPr>
            <w:r w:rsidRPr="00B95881">
              <w:rPr>
                <w:rFonts w:ascii="Times New Roman" w:eastAsia="Calibri" w:hAnsi="Times New Roman" w:cs="Times New Roman"/>
              </w:rPr>
              <w:t>Chemical reactions including free radical mechanism</w:t>
            </w:r>
          </w:p>
          <w:p w:rsidR="004B522B" w:rsidRPr="004B522B" w:rsidRDefault="004B522B" w:rsidP="004B5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22B">
              <w:rPr>
                <w:rFonts w:ascii="Times New Roman" w:eastAsia="Calibri" w:hAnsi="Times New Roman" w:cs="Times New Roman"/>
              </w:rPr>
              <w:t>of halogenation, combustion and pyrolysis</w:t>
            </w:r>
          </w:p>
          <w:p w:rsidR="004B522B" w:rsidRPr="004B522B" w:rsidRDefault="004B522B" w:rsidP="004B522B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(19 - 23)</w:t>
            </w:r>
          </w:p>
          <w:p w:rsidR="004B522B" w:rsidRPr="004B522B" w:rsidRDefault="004B522B" w:rsidP="004B522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B522B">
              <w:rPr>
                <w:rFonts w:ascii="Times New Roman" w:hAnsi="Times New Roman" w:cs="Times New Roman"/>
                <w:sz w:val="24"/>
                <w:szCs w:val="24"/>
              </w:rPr>
              <w:t>Conformations,</w:t>
            </w:r>
          </w:p>
          <w:p w:rsidR="004B522B" w:rsidRPr="00B95881" w:rsidRDefault="004B522B" w:rsidP="004B522B">
            <w:pPr>
              <w:ind w:left="450"/>
              <w:rPr>
                <w:rFonts w:ascii="Times New Roman" w:eastAsia="Calibri" w:hAnsi="Times New Roman" w:cs="Times New Roman"/>
              </w:rPr>
            </w:pPr>
            <w:r w:rsidRPr="00B95881">
              <w:rPr>
                <w:rFonts w:ascii="Times New Roman" w:eastAsia="Calibri" w:hAnsi="Times New Roman" w:cs="Times New Roman"/>
              </w:rPr>
              <w:t>Alkenes - Nomenclature, structure of double</w:t>
            </w:r>
          </w:p>
          <w:p w:rsidR="004B522B" w:rsidRPr="00B95881" w:rsidRDefault="004B522B" w:rsidP="004B522B">
            <w:pPr>
              <w:ind w:left="450"/>
              <w:rPr>
                <w:rFonts w:ascii="Times New Roman" w:eastAsia="Calibri" w:hAnsi="Times New Roman" w:cs="Times New Roman"/>
              </w:rPr>
            </w:pPr>
            <w:r w:rsidRPr="00B95881">
              <w:rPr>
                <w:rFonts w:ascii="Times New Roman" w:eastAsia="Calibri" w:hAnsi="Times New Roman" w:cs="Times New Roman"/>
              </w:rPr>
              <w:t>bond (ethene), geometrical isomerism</w:t>
            </w:r>
          </w:p>
          <w:p w:rsidR="004B522B" w:rsidRPr="00B95881" w:rsidRDefault="004B522B" w:rsidP="004B522B">
            <w:pPr>
              <w:ind w:left="450"/>
              <w:rPr>
                <w:rFonts w:ascii="Times New Roman" w:eastAsia="Calibri" w:hAnsi="Times New Roman" w:cs="Times New Roman"/>
              </w:rPr>
            </w:pPr>
            <w:r w:rsidRPr="00B95881">
              <w:rPr>
                <w:rFonts w:ascii="Times New Roman" w:eastAsia="Calibri" w:hAnsi="Times New Roman" w:cs="Times New Roman"/>
              </w:rPr>
              <w:t xml:space="preserve"> Physical </w:t>
            </w:r>
          </w:p>
          <w:p w:rsidR="004B522B" w:rsidRPr="004B522B" w:rsidRDefault="004B522B" w:rsidP="004B522B">
            <w:pPr>
              <w:ind w:left="450"/>
              <w:rPr>
                <w:rFonts w:ascii="Times New Roman" w:eastAsia="Calibri" w:hAnsi="Times New Roman" w:cs="Times New Roman"/>
              </w:rPr>
            </w:pPr>
            <w:r w:rsidRPr="00B95881">
              <w:rPr>
                <w:rFonts w:ascii="Times New Roman" w:eastAsia="Calibri" w:hAnsi="Times New Roman" w:cs="Times New Roman"/>
              </w:rPr>
              <w:t>properties, methods of</w:t>
            </w:r>
            <w:r w:rsidRPr="004B522B">
              <w:rPr>
                <w:rFonts w:ascii="Times New Roman" w:eastAsia="Calibri" w:hAnsi="Times New Roman" w:cs="Times New Roman"/>
              </w:rPr>
              <w:t xml:space="preserve"> preparation</w:t>
            </w:r>
          </w:p>
          <w:p w:rsidR="004B522B" w:rsidRPr="004B522B" w:rsidRDefault="004B522B" w:rsidP="004B522B">
            <w:pPr>
              <w:ind w:left="450"/>
              <w:rPr>
                <w:rFonts w:ascii="Times New Roman" w:eastAsia="Calibri" w:hAnsi="Times New Roman" w:cs="Times New Roman"/>
              </w:rPr>
            </w:pPr>
            <w:r w:rsidRPr="004B522B">
              <w:rPr>
                <w:rFonts w:ascii="Times New Roman" w:eastAsia="Calibri" w:hAnsi="Times New Roman" w:cs="Times New Roman"/>
              </w:rPr>
              <w:t>Chemical reactions:</w:t>
            </w:r>
          </w:p>
          <w:p w:rsidR="004B522B" w:rsidRPr="004B522B" w:rsidRDefault="004B522B" w:rsidP="004B522B">
            <w:pPr>
              <w:ind w:left="450"/>
              <w:rPr>
                <w:rFonts w:ascii="Times New Roman" w:eastAsia="Calibri" w:hAnsi="Times New Roman" w:cs="Times New Roman"/>
              </w:rPr>
            </w:pPr>
            <w:r w:rsidRPr="004B522B">
              <w:rPr>
                <w:rFonts w:ascii="Times New Roman" w:eastAsia="Calibri" w:hAnsi="Times New Roman" w:cs="Times New Roman"/>
              </w:rPr>
              <w:t xml:space="preserve">            Hydrogen halides (Markonikov's addition and peroxide effect).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  <w:p w:rsidR="004B522B" w:rsidRPr="004B522B" w:rsidRDefault="00A931D4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(26 - 30</w:t>
            </w:r>
            <w:r w:rsidR="004B522B"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B522B" w:rsidRPr="00B95881" w:rsidRDefault="004B522B" w:rsidP="004B522B">
            <w:pPr>
              <w:ind w:left="450"/>
              <w:rPr>
                <w:rFonts w:ascii="Times New Roman" w:eastAsia="Calibri" w:hAnsi="Times New Roman" w:cs="Times New Roman"/>
              </w:rPr>
            </w:pPr>
          </w:p>
          <w:p w:rsidR="004B522B" w:rsidRPr="004B522B" w:rsidRDefault="004B522B" w:rsidP="004B522B">
            <w:pPr>
              <w:rPr>
                <w:rFonts w:ascii="Times New Roman" w:eastAsia="Calibri" w:hAnsi="Times New Roman" w:cs="Times New Roman"/>
              </w:rPr>
            </w:pPr>
            <w:r w:rsidRPr="00B95881">
              <w:rPr>
                <w:rFonts w:ascii="Times New Roman" w:eastAsia="Calibri" w:hAnsi="Times New Roman" w:cs="Times New Roman"/>
              </w:rPr>
              <w:t>Electronic displacements in a covalent Chemical reactions: addition of hydrogen, halogen, water Ozonolysis, mechanism of electrophilic</w:t>
            </w:r>
            <w:r w:rsidRPr="004B522B">
              <w:rPr>
                <w:rFonts w:ascii="Times New Roman" w:eastAsia="Calibri" w:hAnsi="Times New Roman" w:cs="Times New Roman"/>
              </w:rPr>
              <w:t xml:space="preserve"> </w:t>
            </w:r>
            <w:r w:rsidRPr="00B95881">
              <w:rPr>
                <w:rFonts w:ascii="Times New Roman" w:eastAsia="Calibri" w:hAnsi="Times New Roman" w:cs="Times New Roman"/>
              </w:rPr>
              <w:t>addition.</w:t>
            </w:r>
          </w:p>
          <w:p w:rsidR="004B522B" w:rsidRPr="00A931D4" w:rsidRDefault="004B522B" w:rsidP="004B522B">
            <w:pPr>
              <w:rPr>
                <w:rFonts w:ascii="Times New Roman" w:eastAsia="Calibri" w:hAnsi="Times New Roman" w:cs="Times New Roman"/>
              </w:rPr>
            </w:pPr>
            <w:r w:rsidRPr="00A931D4">
              <w:rPr>
                <w:rFonts w:ascii="Times New Roman" w:eastAsia="Calibri" w:hAnsi="Times New Roman" w:cs="Times New Roman"/>
              </w:rPr>
              <w:t>Alkynes</w:t>
            </w:r>
          </w:p>
          <w:p w:rsidR="004B522B" w:rsidRPr="00A931D4" w:rsidRDefault="004B522B" w:rsidP="004B522B">
            <w:pPr>
              <w:rPr>
                <w:rFonts w:ascii="Times New Roman" w:eastAsia="Calibri" w:hAnsi="Times New Roman" w:cs="Times New Roman"/>
              </w:rPr>
            </w:pPr>
            <w:r w:rsidRPr="00A931D4">
              <w:rPr>
                <w:rFonts w:ascii="Times New Roman" w:eastAsia="Calibri" w:hAnsi="Times New Roman" w:cs="Times New Roman"/>
              </w:rPr>
              <w:t>Nomenclature,</w:t>
            </w:r>
          </w:p>
          <w:p w:rsidR="004B522B" w:rsidRPr="00A931D4" w:rsidRDefault="004B522B" w:rsidP="004B522B">
            <w:pPr>
              <w:rPr>
                <w:rFonts w:ascii="Times New Roman" w:eastAsia="Calibri" w:hAnsi="Times New Roman" w:cs="Times New Roman"/>
              </w:rPr>
            </w:pPr>
            <w:r w:rsidRPr="00A931D4">
              <w:rPr>
                <w:rFonts w:ascii="Times New Roman" w:eastAsia="Calibri" w:hAnsi="Times New Roman" w:cs="Times New Roman"/>
              </w:rPr>
              <w:t>preparation and properties</w:t>
            </w:r>
          </w:p>
          <w:p w:rsidR="004B522B" w:rsidRPr="004B522B" w:rsidRDefault="004B522B" w:rsidP="004B522B">
            <w:pPr>
              <w:rPr>
                <w:rFonts w:ascii="Times New Roman" w:eastAsia="Calibri" w:hAnsi="Times New Roman" w:cs="Times New Roman"/>
                <w:i/>
              </w:rPr>
            </w:pPr>
            <w:r w:rsidRPr="004B522B">
              <w:rPr>
                <w:rFonts w:ascii="Times New Roman" w:eastAsia="Calibri" w:hAnsi="Times New Roman" w:cs="Times New Roman"/>
              </w:rPr>
              <w:t>Aromatic Hydrocarbons: IUPAC nomenclature, Resonance, Aromaticity</w:t>
            </w:r>
            <w:proofErr w:type="gramStart"/>
            <w:r w:rsidRPr="004B522B">
              <w:rPr>
                <w:rFonts w:ascii="Times New Roman" w:eastAsia="Calibri" w:hAnsi="Times New Roman" w:cs="Times New Roman"/>
              </w:rPr>
              <w:t>,Chemical</w:t>
            </w:r>
            <w:proofErr w:type="gramEnd"/>
            <w:r w:rsidRPr="004B522B">
              <w:rPr>
                <w:rFonts w:ascii="Times New Roman" w:eastAsia="Calibri" w:hAnsi="Times New Roman" w:cs="Times New Roman"/>
              </w:rPr>
              <w:t xml:space="preserve"> properties Carcinogenicity and toxicity.</w:t>
            </w:r>
          </w:p>
          <w:p w:rsidR="004B522B" w:rsidRPr="00B95881" w:rsidRDefault="004B522B" w:rsidP="004B522B">
            <w:pPr>
              <w:rPr>
                <w:rFonts w:ascii="Times New Roman" w:eastAsia="Calibri" w:hAnsi="Times New Roman" w:cs="Times New Roman"/>
                <w:i/>
              </w:rPr>
            </w:pPr>
          </w:p>
          <w:p w:rsidR="004B522B" w:rsidRPr="004B522B" w:rsidRDefault="004B522B" w:rsidP="004B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2B" w:rsidRPr="004B522B" w:rsidTr="004B522B">
        <w:trPr>
          <w:trHeight w:val="1036"/>
        </w:trPr>
        <w:tc>
          <w:tcPr>
            <w:tcW w:w="1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B" w:rsidRPr="004B522B" w:rsidRDefault="004B522B" w:rsidP="004B5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PRACTICAL :</w:t>
            </w:r>
            <w:r w:rsidR="00A931D4">
              <w:rPr>
                <w:rFonts w:ascii="Times New Roman" w:hAnsi="Times New Roman" w:cs="Times New Roman"/>
                <w:sz w:val="28"/>
                <w:szCs w:val="28"/>
              </w:rPr>
              <w:t>Assessment</w:t>
            </w:r>
          </w:p>
        </w:tc>
      </w:tr>
    </w:tbl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</w:p>
    <w:p w:rsidR="00210B5E" w:rsidRDefault="00210B5E" w:rsidP="00210B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SYLLABUS BREAK –UP</w:t>
      </w:r>
    </w:p>
    <w:p w:rsidR="00210B5E" w:rsidRDefault="00210B5E" w:rsidP="00210B5E">
      <w:pPr>
        <w:pStyle w:val="Default"/>
        <w:jc w:val="center"/>
      </w:pPr>
      <w:r>
        <w:rPr>
          <w:b/>
          <w:sz w:val="32"/>
          <w:szCs w:val="32"/>
        </w:rPr>
        <w:t>FEBRUARY 2020 - Chemistry</w:t>
      </w:r>
    </w:p>
    <w:p w:rsidR="00B75690" w:rsidRPr="004B522B" w:rsidRDefault="00B75690" w:rsidP="00783536">
      <w:pPr>
        <w:pStyle w:val="Default"/>
        <w:rPr>
          <w:rFonts w:ascii="Times New Roman" w:hAnsi="Times New Roman" w:cs="Times New Roman"/>
        </w:rPr>
      </w:pPr>
    </w:p>
    <w:p w:rsidR="00B75690" w:rsidRPr="004B522B" w:rsidRDefault="00B75690" w:rsidP="00783536">
      <w:pPr>
        <w:pStyle w:val="Default"/>
        <w:rPr>
          <w:rFonts w:ascii="Times New Roman" w:hAnsi="Times New Roman" w:cs="Times New Roman"/>
        </w:rPr>
      </w:pPr>
    </w:p>
    <w:p w:rsidR="00783536" w:rsidRPr="004B522B" w:rsidRDefault="00783536" w:rsidP="00783536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9"/>
        <w:tblW w:w="13248" w:type="dxa"/>
        <w:tblLayout w:type="fixed"/>
        <w:tblLook w:val="04A0" w:firstRow="1" w:lastRow="0" w:firstColumn="1" w:lastColumn="0" w:noHBand="0" w:noVBand="1"/>
      </w:tblPr>
      <w:tblGrid>
        <w:gridCol w:w="1908"/>
        <w:gridCol w:w="3600"/>
        <w:gridCol w:w="1980"/>
        <w:gridCol w:w="2160"/>
        <w:gridCol w:w="2070"/>
        <w:gridCol w:w="1530"/>
      </w:tblGrid>
      <w:tr w:rsidR="00B9791E" w:rsidRPr="004B522B" w:rsidTr="00B9791E">
        <w:trPr>
          <w:trHeight w:val="103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E" w:rsidRDefault="00B9791E" w:rsidP="00B979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  <w:p w:rsidR="00930304" w:rsidRPr="004B522B" w:rsidRDefault="00930304" w:rsidP="00B979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304" w:rsidRDefault="00930304" w:rsidP="00930304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B9791E" w:rsidRPr="004B522B" w:rsidRDefault="00930304" w:rsidP="009303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E" w:rsidRPr="00A931D4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D4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(02 - 06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1E" w:rsidRPr="004B522B" w:rsidRDefault="00B9791E" w:rsidP="000F2790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E" w:rsidRPr="00A931D4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D4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(09 - 13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E" w:rsidRPr="00A931D4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D4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(16 - 20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ASSESSMENT 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E" w:rsidRPr="00A931D4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D4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(23 - 27</w:t>
            </w:r>
            <w:r w:rsidRPr="004B52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2B">
              <w:rPr>
                <w:rFonts w:ascii="Times New Roman" w:hAnsi="Times New Roman" w:cs="Times New Roman"/>
                <w:sz w:val="28"/>
                <w:szCs w:val="28"/>
              </w:rPr>
              <w:t>ASSESSMENT III</w:t>
            </w: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E" w:rsidRPr="004B522B" w:rsidRDefault="00B9791E" w:rsidP="000F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690" w:rsidRDefault="00B75690" w:rsidP="00210B5E">
      <w:pPr>
        <w:pStyle w:val="Default"/>
        <w:rPr>
          <w:rFonts w:ascii="Times New Roman" w:hAnsi="Times New Roman" w:cs="Times New Roman"/>
        </w:rPr>
      </w:pPr>
    </w:p>
    <w:p w:rsidR="00662FD6" w:rsidRDefault="00662FD6" w:rsidP="00210B5E">
      <w:pPr>
        <w:pStyle w:val="Default"/>
        <w:rPr>
          <w:rFonts w:ascii="Times New Roman" w:hAnsi="Times New Roman" w:cs="Times New Roman"/>
        </w:rPr>
      </w:pPr>
    </w:p>
    <w:p w:rsidR="00662FD6" w:rsidRPr="004B522B" w:rsidRDefault="00662FD6" w:rsidP="00210B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 MS. JASMIN JOSEPH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CHECKED BY : HOD -SCIENCE</w:t>
      </w:r>
      <w:bookmarkStart w:id="0" w:name="_GoBack"/>
      <w:bookmarkEnd w:id="0"/>
    </w:p>
    <w:sectPr w:rsidR="00662FD6" w:rsidRPr="004B522B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84" w:rsidRDefault="00742A84" w:rsidP="0086685F">
      <w:pPr>
        <w:spacing w:after="0" w:line="240" w:lineRule="auto"/>
      </w:pPr>
      <w:r>
        <w:separator/>
      </w:r>
    </w:p>
  </w:endnote>
  <w:endnote w:type="continuationSeparator" w:id="0">
    <w:p w:rsidR="00742A84" w:rsidRDefault="00742A84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84" w:rsidRDefault="00742A84" w:rsidP="0086685F">
      <w:pPr>
        <w:spacing w:after="0" w:line="240" w:lineRule="auto"/>
      </w:pPr>
      <w:r>
        <w:separator/>
      </w:r>
    </w:p>
  </w:footnote>
  <w:footnote w:type="continuationSeparator" w:id="0">
    <w:p w:rsidR="00742A84" w:rsidRDefault="00742A84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5E5"/>
    <w:multiLevelType w:val="hybridMultilevel"/>
    <w:tmpl w:val="27B4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2D4"/>
    <w:multiLevelType w:val="hybridMultilevel"/>
    <w:tmpl w:val="3326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6D9"/>
    <w:multiLevelType w:val="hybridMultilevel"/>
    <w:tmpl w:val="9A0C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68FC"/>
    <w:multiLevelType w:val="hybridMultilevel"/>
    <w:tmpl w:val="0BE809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A20597"/>
    <w:multiLevelType w:val="hybridMultilevel"/>
    <w:tmpl w:val="EA8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6E05"/>
    <w:multiLevelType w:val="hybridMultilevel"/>
    <w:tmpl w:val="AEE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532C3"/>
    <w:multiLevelType w:val="hybridMultilevel"/>
    <w:tmpl w:val="B37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E314B"/>
    <w:multiLevelType w:val="hybridMultilevel"/>
    <w:tmpl w:val="B9B8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5EF9"/>
    <w:multiLevelType w:val="hybridMultilevel"/>
    <w:tmpl w:val="FB2E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F4999"/>
    <w:multiLevelType w:val="hybridMultilevel"/>
    <w:tmpl w:val="4AE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36F0B"/>
    <w:multiLevelType w:val="hybridMultilevel"/>
    <w:tmpl w:val="6FF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D0D2C"/>
    <w:multiLevelType w:val="hybridMultilevel"/>
    <w:tmpl w:val="6C6A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426A0"/>
    <w:multiLevelType w:val="hybridMultilevel"/>
    <w:tmpl w:val="F44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443EC"/>
    <w:multiLevelType w:val="hybridMultilevel"/>
    <w:tmpl w:val="03BC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C019E"/>
    <w:multiLevelType w:val="hybridMultilevel"/>
    <w:tmpl w:val="2A6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443D5"/>
    <w:multiLevelType w:val="hybridMultilevel"/>
    <w:tmpl w:val="2F8E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35754"/>
    <w:rsid w:val="000431B9"/>
    <w:rsid w:val="00056BCC"/>
    <w:rsid w:val="000629BD"/>
    <w:rsid w:val="00071A92"/>
    <w:rsid w:val="000857F9"/>
    <w:rsid w:val="000C1956"/>
    <w:rsid w:val="000D6351"/>
    <w:rsid w:val="000F2790"/>
    <w:rsid w:val="000F711F"/>
    <w:rsid w:val="00144043"/>
    <w:rsid w:val="0017131B"/>
    <w:rsid w:val="001802D6"/>
    <w:rsid w:val="0018713D"/>
    <w:rsid w:val="001A4157"/>
    <w:rsid w:val="001C5D9D"/>
    <w:rsid w:val="001D5DBB"/>
    <w:rsid w:val="0020263E"/>
    <w:rsid w:val="00206F53"/>
    <w:rsid w:val="00210B5E"/>
    <w:rsid w:val="00227684"/>
    <w:rsid w:val="00235A0F"/>
    <w:rsid w:val="002743C5"/>
    <w:rsid w:val="002B1E6E"/>
    <w:rsid w:val="002F0A40"/>
    <w:rsid w:val="003429A1"/>
    <w:rsid w:val="003459C6"/>
    <w:rsid w:val="00351546"/>
    <w:rsid w:val="0037525F"/>
    <w:rsid w:val="003977FF"/>
    <w:rsid w:val="003A70CB"/>
    <w:rsid w:val="003E245A"/>
    <w:rsid w:val="00406F4C"/>
    <w:rsid w:val="0041329D"/>
    <w:rsid w:val="00437816"/>
    <w:rsid w:val="0046039D"/>
    <w:rsid w:val="00495988"/>
    <w:rsid w:val="004B522B"/>
    <w:rsid w:val="004D0032"/>
    <w:rsid w:val="004D26BC"/>
    <w:rsid w:val="004D3CE1"/>
    <w:rsid w:val="004E2B28"/>
    <w:rsid w:val="00515409"/>
    <w:rsid w:val="005256E7"/>
    <w:rsid w:val="00530A17"/>
    <w:rsid w:val="0057241F"/>
    <w:rsid w:val="0058166B"/>
    <w:rsid w:val="005A35B4"/>
    <w:rsid w:val="005D5348"/>
    <w:rsid w:val="0060478E"/>
    <w:rsid w:val="00604ADE"/>
    <w:rsid w:val="00607D96"/>
    <w:rsid w:val="006115D5"/>
    <w:rsid w:val="00626565"/>
    <w:rsid w:val="00631C48"/>
    <w:rsid w:val="00650644"/>
    <w:rsid w:val="00662FD6"/>
    <w:rsid w:val="006918A7"/>
    <w:rsid w:val="006E48E0"/>
    <w:rsid w:val="006F6129"/>
    <w:rsid w:val="00703FCB"/>
    <w:rsid w:val="0070649C"/>
    <w:rsid w:val="00735CF9"/>
    <w:rsid w:val="00742A84"/>
    <w:rsid w:val="00745431"/>
    <w:rsid w:val="00756ABD"/>
    <w:rsid w:val="00761C5D"/>
    <w:rsid w:val="00783536"/>
    <w:rsid w:val="007867F4"/>
    <w:rsid w:val="00795AB3"/>
    <w:rsid w:val="007B744B"/>
    <w:rsid w:val="007C7D90"/>
    <w:rsid w:val="007D6009"/>
    <w:rsid w:val="007E0F69"/>
    <w:rsid w:val="007E1D76"/>
    <w:rsid w:val="007E2DFF"/>
    <w:rsid w:val="007E4A21"/>
    <w:rsid w:val="007E641C"/>
    <w:rsid w:val="00802F36"/>
    <w:rsid w:val="0083463E"/>
    <w:rsid w:val="008529A4"/>
    <w:rsid w:val="00865B9F"/>
    <w:rsid w:val="0086685F"/>
    <w:rsid w:val="00882450"/>
    <w:rsid w:val="0089465E"/>
    <w:rsid w:val="008A1909"/>
    <w:rsid w:val="008C1F85"/>
    <w:rsid w:val="0090311E"/>
    <w:rsid w:val="00926611"/>
    <w:rsid w:val="00930304"/>
    <w:rsid w:val="00930956"/>
    <w:rsid w:val="00931251"/>
    <w:rsid w:val="00936C46"/>
    <w:rsid w:val="009903B3"/>
    <w:rsid w:val="00995405"/>
    <w:rsid w:val="009A2AC0"/>
    <w:rsid w:val="009C64B3"/>
    <w:rsid w:val="009D5E65"/>
    <w:rsid w:val="009E5C67"/>
    <w:rsid w:val="00A15A1F"/>
    <w:rsid w:val="00A25C4B"/>
    <w:rsid w:val="00A3036B"/>
    <w:rsid w:val="00A33993"/>
    <w:rsid w:val="00A454CF"/>
    <w:rsid w:val="00A53FA7"/>
    <w:rsid w:val="00A734A7"/>
    <w:rsid w:val="00A812F1"/>
    <w:rsid w:val="00A834E7"/>
    <w:rsid w:val="00A85490"/>
    <w:rsid w:val="00A931D4"/>
    <w:rsid w:val="00AC00ED"/>
    <w:rsid w:val="00B07EE6"/>
    <w:rsid w:val="00B12ABE"/>
    <w:rsid w:val="00B23ACF"/>
    <w:rsid w:val="00B31DF2"/>
    <w:rsid w:val="00B35D0C"/>
    <w:rsid w:val="00B75690"/>
    <w:rsid w:val="00B95881"/>
    <w:rsid w:val="00B9791E"/>
    <w:rsid w:val="00BE2641"/>
    <w:rsid w:val="00BE7138"/>
    <w:rsid w:val="00C54447"/>
    <w:rsid w:val="00C67EA1"/>
    <w:rsid w:val="00C765DE"/>
    <w:rsid w:val="00C85C4D"/>
    <w:rsid w:val="00C873BD"/>
    <w:rsid w:val="00D10D5B"/>
    <w:rsid w:val="00D57477"/>
    <w:rsid w:val="00D70C4D"/>
    <w:rsid w:val="00D90F29"/>
    <w:rsid w:val="00DB098F"/>
    <w:rsid w:val="00DD063E"/>
    <w:rsid w:val="00DD5332"/>
    <w:rsid w:val="00DF0A25"/>
    <w:rsid w:val="00E203A3"/>
    <w:rsid w:val="00E87187"/>
    <w:rsid w:val="00E94689"/>
    <w:rsid w:val="00EA2EE3"/>
    <w:rsid w:val="00EE173A"/>
    <w:rsid w:val="00EE33BC"/>
    <w:rsid w:val="00EE4877"/>
    <w:rsid w:val="00EF1C42"/>
    <w:rsid w:val="00F06CC1"/>
    <w:rsid w:val="00F07A7A"/>
    <w:rsid w:val="00F07FF2"/>
    <w:rsid w:val="00F32859"/>
    <w:rsid w:val="00F352EF"/>
    <w:rsid w:val="00F374F3"/>
    <w:rsid w:val="00F85BA8"/>
    <w:rsid w:val="00F86D0E"/>
    <w:rsid w:val="00FB41F6"/>
    <w:rsid w:val="00FC4F17"/>
    <w:rsid w:val="00FD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7E1D7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7E1D7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BE5E8-0D2B-472A-845D-D3C723CD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dcterms:created xsi:type="dcterms:W3CDTF">2019-06-02T02:19:00Z</dcterms:created>
  <dcterms:modified xsi:type="dcterms:W3CDTF">2019-06-02T02:27:00Z</dcterms:modified>
</cp:coreProperties>
</file>